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86359" w14:textId="57A76CEC" w:rsidR="003D0FF2" w:rsidRPr="005B550D" w:rsidRDefault="003D0FF2" w:rsidP="004137AB">
      <w:pPr>
        <w:spacing w:after="120"/>
        <w:outlineLvl w:val="0"/>
        <w:rPr>
          <w:rFonts w:ascii="Arial" w:hAnsi="Arial"/>
          <w:b/>
          <w:noProof/>
          <w:sz w:val="24"/>
        </w:rPr>
      </w:pPr>
      <w:bookmarkStart w:id="0" w:name="_Hlk46312294"/>
      <w:r w:rsidRPr="005B550D">
        <w:rPr>
          <w:rFonts w:ascii="Arial" w:hAnsi="Arial"/>
          <w:b/>
          <w:noProof/>
          <w:sz w:val="24"/>
        </w:rPr>
        <w:t xml:space="preserve">3GPP TSG-RAN WG4 Meeting # 101-e                                </w:t>
      </w:r>
      <w:r w:rsidR="004137AB">
        <w:rPr>
          <w:rFonts w:ascii="Arial" w:hAnsi="Arial"/>
          <w:b/>
          <w:noProof/>
          <w:sz w:val="24"/>
        </w:rPr>
        <w:tab/>
      </w:r>
      <w:r w:rsidR="004137AB">
        <w:rPr>
          <w:rFonts w:ascii="Arial" w:hAnsi="Arial"/>
          <w:b/>
          <w:noProof/>
          <w:sz w:val="24"/>
        </w:rPr>
        <w:tab/>
      </w:r>
      <w:r w:rsidR="004137AB">
        <w:rPr>
          <w:rFonts w:ascii="Arial" w:hAnsi="Arial"/>
          <w:b/>
          <w:noProof/>
          <w:sz w:val="24"/>
        </w:rPr>
        <w:tab/>
      </w:r>
      <w:r w:rsidR="004137AB">
        <w:rPr>
          <w:rFonts w:ascii="Arial" w:hAnsi="Arial"/>
          <w:b/>
          <w:noProof/>
          <w:sz w:val="24"/>
        </w:rPr>
        <w:tab/>
      </w:r>
      <w:r w:rsidR="004137AB" w:rsidRPr="004137AB">
        <w:rPr>
          <w:rFonts w:ascii="Arial" w:hAnsi="Arial"/>
          <w:b/>
          <w:noProof/>
          <w:sz w:val="24"/>
        </w:rPr>
        <w:t>R4-2117109</w:t>
      </w:r>
    </w:p>
    <w:p w14:paraId="25983FAD" w14:textId="77777777" w:rsidR="003D0FF2" w:rsidRPr="005B550D" w:rsidRDefault="003D0FF2" w:rsidP="003D0FF2">
      <w:pPr>
        <w:spacing w:after="120"/>
        <w:outlineLvl w:val="0"/>
        <w:rPr>
          <w:rFonts w:ascii="Arial" w:hAnsi="Arial"/>
          <w:b/>
          <w:noProof/>
          <w:sz w:val="24"/>
        </w:rPr>
      </w:pPr>
      <w:r w:rsidRPr="005B550D">
        <w:rPr>
          <w:rFonts w:ascii="Arial" w:hAnsi="Arial"/>
          <w:b/>
          <w:noProof/>
          <w:sz w:val="24"/>
        </w:rPr>
        <w:t>Electronic Meeting, 1– 12 November, 2021</w:t>
      </w:r>
    </w:p>
    <w:p w14:paraId="059FF00E" w14:textId="77777777" w:rsidR="00EB337A" w:rsidRPr="00EB337A" w:rsidRDefault="00EB337A" w:rsidP="00EB337A">
      <w:pPr>
        <w:rPr>
          <w:rFonts w:ascii="Arial" w:hAnsi="Arial" w:cs="Arial"/>
          <w:b/>
          <w:noProof/>
          <w:sz w:val="24"/>
          <w:szCs w:val="24"/>
        </w:rPr>
      </w:pPr>
      <w:bookmarkStart w:id="1" w:name="Title"/>
      <w:bookmarkStart w:id="2" w:name="DocumentFor"/>
      <w:bookmarkEnd w:id="1"/>
      <w:bookmarkEnd w:id="2"/>
    </w:p>
    <w:p w14:paraId="7741F551" w14:textId="064FDB33" w:rsidR="003D0FF2" w:rsidRPr="0072093D" w:rsidDel="003D0FF2" w:rsidRDefault="00EB337A" w:rsidP="003D0FF2">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r>
      <w:r w:rsidR="003D0FF2" w:rsidRPr="003D0FF2">
        <w:rPr>
          <w:sz w:val="24"/>
          <w:szCs w:val="24"/>
        </w:rPr>
        <w:t>Huawei, HiSilicon</w:t>
      </w:r>
    </w:p>
    <w:p w14:paraId="32E0F737" w14:textId="4E4B6EA7" w:rsidR="00EB337A" w:rsidRPr="0072093D" w:rsidRDefault="00EB337A" w:rsidP="00B74F73">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sidR="00DC00FA">
        <w:rPr>
          <w:sz w:val="24"/>
          <w:szCs w:val="24"/>
        </w:rPr>
        <w:t>TP to 38.85</w:t>
      </w:r>
      <w:r w:rsidR="00CD04E1">
        <w:rPr>
          <w:sz w:val="24"/>
          <w:szCs w:val="24"/>
        </w:rPr>
        <w:t>2</w:t>
      </w:r>
      <w:r w:rsidR="00DC00FA">
        <w:rPr>
          <w:sz w:val="24"/>
          <w:szCs w:val="24"/>
        </w:rPr>
        <w:t xml:space="preserve"> o</w:t>
      </w:r>
      <w:r w:rsidR="00814741">
        <w:rPr>
          <w:sz w:val="24"/>
          <w:szCs w:val="24"/>
        </w:rPr>
        <w:t>n</w:t>
      </w:r>
      <w:r w:rsidR="004F4FE6">
        <w:rPr>
          <w:sz w:val="24"/>
          <w:szCs w:val="24"/>
        </w:rPr>
        <w:t xml:space="preserve"> </w:t>
      </w:r>
      <w:r w:rsidR="00742A52">
        <w:rPr>
          <w:sz w:val="24"/>
          <w:szCs w:val="24"/>
        </w:rPr>
        <w:t>1</w:t>
      </w:r>
      <w:r w:rsidR="00EA4F13">
        <w:rPr>
          <w:sz w:val="24"/>
          <w:szCs w:val="24"/>
        </w:rPr>
        <w:t xml:space="preserve">900MHz RMR RAN4 </w:t>
      </w:r>
      <w:r w:rsidR="00B74F73">
        <w:rPr>
          <w:sz w:val="24"/>
          <w:szCs w:val="24"/>
        </w:rPr>
        <w:t>UE transmitter and receiver characteristics</w:t>
      </w:r>
    </w:p>
    <w:p w14:paraId="7B78C94D" w14:textId="128776C5" w:rsidR="00EB337A" w:rsidRPr="0072093D" w:rsidRDefault="00EB337A" w:rsidP="003D0FF2">
      <w:pPr>
        <w:rPr>
          <w:sz w:val="24"/>
          <w:szCs w:val="24"/>
        </w:rPr>
      </w:pPr>
      <w:r w:rsidRPr="0072093D">
        <w:rPr>
          <w:b/>
          <w:sz w:val="24"/>
          <w:szCs w:val="24"/>
        </w:rPr>
        <w:t xml:space="preserve">Agenda Item: </w:t>
      </w:r>
      <w:r w:rsidRPr="0072093D">
        <w:rPr>
          <w:b/>
          <w:sz w:val="24"/>
          <w:szCs w:val="24"/>
        </w:rPr>
        <w:tab/>
      </w:r>
      <w:r w:rsidR="003D0FF2">
        <w:rPr>
          <w:sz w:val="24"/>
          <w:szCs w:val="24"/>
        </w:rPr>
        <w:t>7.4.2</w:t>
      </w:r>
    </w:p>
    <w:p w14:paraId="63CF8462" w14:textId="58111D2B" w:rsidR="00EB337A" w:rsidRPr="0072093D" w:rsidRDefault="00EB337A" w:rsidP="00EB337A">
      <w:pPr>
        <w:rPr>
          <w:sz w:val="24"/>
          <w:szCs w:val="24"/>
        </w:rPr>
      </w:pPr>
      <w:r w:rsidRPr="0072093D">
        <w:rPr>
          <w:b/>
          <w:sz w:val="24"/>
          <w:szCs w:val="24"/>
        </w:rPr>
        <w:t>Document for:</w:t>
      </w:r>
      <w:r w:rsidRPr="0072093D">
        <w:rPr>
          <w:b/>
          <w:sz w:val="24"/>
          <w:szCs w:val="24"/>
        </w:rPr>
        <w:tab/>
      </w:r>
      <w:r w:rsidRPr="00B32BE8">
        <w:rPr>
          <w:sz w:val="24"/>
          <w:szCs w:val="24"/>
        </w:rPr>
        <w:t>Approval</w:t>
      </w:r>
    </w:p>
    <w:p w14:paraId="0D80D7DF" w14:textId="22E630F3" w:rsidR="00EB337A" w:rsidRDefault="00EB337A" w:rsidP="00EB337A">
      <w:pPr>
        <w:rPr>
          <w:rFonts w:ascii="Arial" w:hAnsi="Arial" w:cs="Arial"/>
        </w:rPr>
      </w:pPr>
    </w:p>
    <w:p w14:paraId="6EF0D17B" w14:textId="77777777" w:rsidR="00EB337A" w:rsidRPr="000A1846" w:rsidRDefault="00EB337A" w:rsidP="00EB337A">
      <w:pPr>
        <w:rPr>
          <w:rFonts w:ascii="Arial" w:hAnsi="Arial" w:cs="Arial"/>
        </w:rPr>
      </w:pPr>
    </w:p>
    <w:p w14:paraId="27A14C01" w14:textId="77777777" w:rsidR="00EB337A" w:rsidRPr="009153FC" w:rsidRDefault="00EB337A"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sidRPr="009153FC">
        <w:rPr>
          <w:rFonts w:cs="Arial"/>
          <w:sz w:val="32"/>
          <w:szCs w:val="32"/>
        </w:rPr>
        <w:t>Introduction</w:t>
      </w:r>
    </w:p>
    <w:p w14:paraId="6CE87B82" w14:textId="1D58614F" w:rsidR="00CD04E1" w:rsidRPr="00C150CC" w:rsidRDefault="005A1983" w:rsidP="005A1983">
      <w:pPr>
        <w:widowControl/>
        <w:overflowPunct w:val="0"/>
        <w:rPr>
          <w:sz w:val="20"/>
          <w:szCs w:val="20"/>
        </w:rPr>
      </w:pPr>
      <w:r>
        <w:t>The WI about introduction of Rail Mobile Radio (RMR) 1900MHz spectrum was approved d</w:t>
      </w:r>
      <w:r w:rsidR="00CD04E1">
        <w:t>uring</w:t>
      </w:r>
      <w:r w:rsidR="00CD04E1" w:rsidRPr="004208DE">
        <w:t xml:space="preserve"> RAN#</w:t>
      </w:r>
      <w:r w:rsidR="00CD04E1">
        <w:t>92</w:t>
      </w:r>
      <w:r w:rsidR="00CD04E1" w:rsidRPr="004208DE">
        <w:t>e meeting</w:t>
      </w:r>
      <w:r>
        <w:t xml:space="preserve"> </w:t>
      </w:r>
      <w:r w:rsidR="00CD04E1">
        <w:t>[1]</w:t>
      </w:r>
      <w:r>
        <w:t>.</w:t>
      </w:r>
      <w:r w:rsidR="00CD04E1">
        <w:t xml:space="preserve"> </w:t>
      </w:r>
      <w:r>
        <w:t xml:space="preserve">In the following </w:t>
      </w:r>
      <w:r w:rsidRPr="005A1983">
        <w:t>UE transmitter and receiver characteristics</w:t>
      </w:r>
      <w:r>
        <w:t xml:space="preserve"> are discussed.</w:t>
      </w:r>
    </w:p>
    <w:p w14:paraId="1C7A7FD3" w14:textId="4D0A8EEC" w:rsidR="00EB337A" w:rsidRPr="009153FC" w:rsidRDefault="009153FC"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Discussion</w:t>
      </w:r>
      <w:bookmarkStart w:id="3" w:name="_GoBack"/>
      <w:bookmarkEnd w:id="3"/>
    </w:p>
    <w:bookmarkEnd w:id="0"/>
    <w:p w14:paraId="5A8ECC7D" w14:textId="42D032B1" w:rsidR="0090775E" w:rsidRDefault="00F0638B" w:rsidP="00236273">
      <w:r>
        <w:t xml:space="preserve">Below is the summary of </w:t>
      </w:r>
      <w:r w:rsidR="00236273" w:rsidRPr="00236273">
        <w:t>UE transmitter and receiver characteristics</w:t>
      </w:r>
      <w:r w:rsidR="00F94A20">
        <w:t xml:space="preserve"> for </w:t>
      </w:r>
      <w:r w:rsidR="00CD04E1">
        <w:t>1</w:t>
      </w:r>
      <w:r w:rsidR="00F94A20">
        <w:t>900MHz RMR band:</w:t>
      </w:r>
      <w:r>
        <w:t xml:space="preserve"> </w:t>
      </w:r>
    </w:p>
    <w:p w14:paraId="30B15C5B" w14:textId="77777777" w:rsidR="003D0FF2" w:rsidRPr="003D0FF2" w:rsidRDefault="003D0FF2" w:rsidP="003D0FF2">
      <w:pPr>
        <w:pStyle w:val="Heading2"/>
        <w:widowControl/>
        <w:numPr>
          <w:ilvl w:val="1"/>
          <w:numId w:val="0"/>
        </w:numPr>
        <w:tabs>
          <w:tab w:val="num" w:pos="397"/>
        </w:tabs>
        <w:autoSpaceDE/>
        <w:autoSpaceDN/>
        <w:spacing w:before="100" w:beforeAutospacing="1" w:afterLines="100" w:after="240"/>
        <w:rPr>
          <w:sz w:val="28"/>
          <w:szCs w:val="28"/>
        </w:rPr>
      </w:pPr>
      <w:r w:rsidRPr="003D0FF2">
        <w:rPr>
          <w:sz w:val="28"/>
          <w:szCs w:val="28"/>
        </w:rPr>
        <w:t>Maximum output power</w:t>
      </w:r>
    </w:p>
    <w:p w14:paraId="1F30DD5C" w14:textId="77777777" w:rsidR="003D0FF2" w:rsidRDefault="003D0FF2" w:rsidP="003D0FF2">
      <w:r>
        <w:t>The maximum output power is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3D0FF2" w:rsidRPr="001C0CC4" w14:paraId="45719BC4" w14:textId="77777777" w:rsidTr="009816E9">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0A8E525" w14:textId="77777777" w:rsidR="003D0FF2" w:rsidRPr="001C0CC4" w:rsidRDefault="003D0FF2" w:rsidP="009816E9">
            <w:pPr>
              <w:pStyle w:val="TAH"/>
            </w:pPr>
            <w:r w:rsidRPr="001C0CC4">
              <w:t>NR</w:t>
            </w:r>
          </w:p>
          <w:p w14:paraId="5A6B844C" w14:textId="77777777" w:rsidR="003D0FF2" w:rsidRPr="001C0CC4" w:rsidRDefault="003D0FF2" w:rsidP="009816E9">
            <w:pPr>
              <w:pStyle w:val="TAH"/>
            </w:pPr>
            <w:r w:rsidRPr="001C0CC4">
              <w:t>band</w:t>
            </w:r>
          </w:p>
        </w:tc>
        <w:tc>
          <w:tcPr>
            <w:tcW w:w="1008" w:type="dxa"/>
            <w:tcBorders>
              <w:top w:val="single" w:sz="4" w:space="0" w:color="auto"/>
              <w:left w:val="single" w:sz="4" w:space="0" w:color="auto"/>
              <w:bottom w:val="single" w:sz="4" w:space="0" w:color="auto"/>
              <w:right w:val="single" w:sz="4" w:space="0" w:color="auto"/>
            </w:tcBorders>
            <w:hideMark/>
          </w:tcPr>
          <w:p w14:paraId="69BF38DD" w14:textId="77777777" w:rsidR="003D0FF2" w:rsidRPr="001C0CC4" w:rsidRDefault="003D0FF2" w:rsidP="009816E9">
            <w:pPr>
              <w:pStyle w:val="TAH"/>
            </w:pPr>
            <w:r w:rsidRPr="001C0CC4">
              <w:t>Class 1 (dBm)</w:t>
            </w:r>
          </w:p>
        </w:tc>
        <w:tc>
          <w:tcPr>
            <w:tcW w:w="1067" w:type="dxa"/>
            <w:tcBorders>
              <w:top w:val="single" w:sz="4" w:space="0" w:color="auto"/>
              <w:left w:val="single" w:sz="4" w:space="0" w:color="auto"/>
              <w:bottom w:val="single" w:sz="4" w:space="0" w:color="auto"/>
              <w:right w:val="single" w:sz="4" w:space="0" w:color="auto"/>
            </w:tcBorders>
            <w:hideMark/>
          </w:tcPr>
          <w:p w14:paraId="67F56DA5" w14:textId="77777777" w:rsidR="003D0FF2" w:rsidRPr="001C0CC4" w:rsidRDefault="003D0FF2" w:rsidP="009816E9">
            <w:pPr>
              <w:pStyle w:val="TAH"/>
            </w:pPr>
            <w:r w:rsidRPr="001C0CC4">
              <w:t>Tolerance (dB)</w:t>
            </w:r>
          </w:p>
        </w:tc>
        <w:tc>
          <w:tcPr>
            <w:tcW w:w="1008" w:type="dxa"/>
            <w:tcBorders>
              <w:top w:val="single" w:sz="4" w:space="0" w:color="auto"/>
              <w:left w:val="single" w:sz="4" w:space="0" w:color="auto"/>
              <w:bottom w:val="single" w:sz="4" w:space="0" w:color="auto"/>
              <w:right w:val="single" w:sz="4" w:space="0" w:color="auto"/>
            </w:tcBorders>
            <w:hideMark/>
          </w:tcPr>
          <w:p w14:paraId="4D7C3A58" w14:textId="77777777" w:rsidR="003D0FF2" w:rsidRPr="001C0CC4" w:rsidRDefault="003D0FF2" w:rsidP="009816E9">
            <w:pPr>
              <w:pStyle w:val="TAH"/>
            </w:pPr>
            <w:r w:rsidRPr="001C0CC4">
              <w:t>Class 2 (dBm)</w:t>
            </w:r>
          </w:p>
        </w:tc>
        <w:tc>
          <w:tcPr>
            <w:tcW w:w="1067" w:type="dxa"/>
            <w:tcBorders>
              <w:top w:val="single" w:sz="4" w:space="0" w:color="auto"/>
              <w:left w:val="single" w:sz="4" w:space="0" w:color="auto"/>
              <w:bottom w:val="single" w:sz="4" w:space="0" w:color="auto"/>
              <w:right w:val="single" w:sz="4" w:space="0" w:color="auto"/>
            </w:tcBorders>
            <w:hideMark/>
          </w:tcPr>
          <w:p w14:paraId="31D70EEC" w14:textId="77777777" w:rsidR="003D0FF2" w:rsidRPr="001C0CC4" w:rsidRDefault="003D0FF2" w:rsidP="009816E9">
            <w:pPr>
              <w:pStyle w:val="TAH"/>
            </w:pPr>
            <w:r w:rsidRPr="001C0CC4">
              <w:t>Tolerance (dB)</w:t>
            </w:r>
          </w:p>
        </w:tc>
        <w:tc>
          <w:tcPr>
            <w:tcW w:w="919" w:type="dxa"/>
            <w:tcBorders>
              <w:top w:val="single" w:sz="4" w:space="0" w:color="auto"/>
              <w:left w:val="single" w:sz="4" w:space="0" w:color="auto"/>
              <w:bottom w:val="single" w:sz="4" w:space="0" w:color="auto"/>
              <w:right w:val="single" w:sz="4" w:space="0" w:color="auto"/>
            </w:tcBorders>
            <w:hideMark/>
          </w:tcPr>
          <w:p w14:paraId="22643C1E" w14:textId="77777777" w:rsidR="003D0FF2" w:rsidRPr="001C0CC4" w:rsidRDefault="003D0FF2" w:rsidP="009816E9">
            <w:pPr>
              <w:pStyle w:val="TAH"/>
            </w:pPr>
            <w:r w:rsidRPr="001C0CC4">
              <w:t>Class 3 (dBm)</w:t>
            </w:r>
          </w:p>
        </w:tc>
        <w:tc>
          <w:tcPr>
            <w:tcW w:w="1257" w:type="dxa"/>
            <w:tcBorders>
              <w:top w:val="single" w:sz="4" w:space="0" w:color="auto"/>
              <w:left w:val="single" w:sz="4" w:space="0" w:color="auto"/>
              <w:bottom w:val="single" w:sz="4" w:space="0" w:color="auto"/>
              <w:right w:val="single" w:sz="4" w:space="0" w:color="auto"/>
            </w:tcBorders>
            <w:hideMark/>
          </w:tcPr>
          <w:p w14:paraId="7A631034" w14:textId="77777777" w:rsidR="003D0FF2" w:rsidRPr="001C0CC4" w:rsidRDefault="003D0FF2" w:rsidP="009816E9">
            <w:pPr>
              <w:pStyle w:val="TAH"/>
            </w:pPr>
            <w:r w:rsidRPr="001C0CC4">
              <w:t>Tolerance (dB)</w:t>
            </w:r>
          </w:p>
        </w:tc>
      </w:tr>
      <w:tr w:rsidR="003D0FF2" w:rsidRPr="001C0CC4" w14:paraId="123C0C98" w14:textId="77777777" w:rsidTr="009816E9">
        <w:trPr>
          <w:jc w:val="center"/>
        </w:trPr>
        <w:tc>
          <w:tcPr>
            <w:tcW w:w="923" w:type="dxa"/>
            <w:tcBorders>
              <w:top w:val="single" w:sz="4" w:space="0" w:color="auto"/>
              <w:left w:val="single" w:sz="4" w:space="0" w:color="auto"/>
              <w:bottom w:val="single" w:sz="4" w:space="0" w:color="auto"/>
              <w:right w:val="single" w:sz="4" w:space="0" w:color="auto"/>
            </w:tcBorders>
          </w:tcPr>
          <w:p w14:paraId="3271983A" w14:textId="32B0EC6F" w:rsidR="003D0FF2" w:rsidRPr="001C0CC4" w:rsidRDefault="003D0FF2" w:rsidP="009816E9">
            <w:pPr>
              <w:pStyle w:val="TAC"/>
              <w:rPr>
                <w:lang w:val="fi-FI" w:eastAsia="fi-FI"/>
              </w:rPr>
            </w:pPr>
            <w:r>
              <w:t>n101</w:t>
            </w:r>
          </w:p>
        </w:tc>
        <w:tc>
          <w:tcPr>
            <w:tcW w:w="1008" w:type="dxa"/>
            <w:tcBorders>
              <w:top w:val="single" w:sz="4" w:space="0" w:color="auto"/>
              <w:left w:val="single" w:sz="4" w:space="0" w:color="auto"/>
              <w:bottom w:val="single" w:sz="4" w:space="0" w:color="auto"/>
              <w:right w:val="single" w:sz="4" w:space="0" w:color="auto"/>
            </w:tcBorders>
          </w:tcPr>
          <w:p w14:paraId="4AE9C3BC" w14:textId="77777777" w:rsidR="003D0FF2" w:rsidRPr="001C0CC4" w:rsidRDefault="003D0FF2" w:rsidP="009816E9">
            <w:pPr>
              <w:pStyle w:val="TAC"/>
            </w:pPr>
          </w:p>
        </w:tc>
        <w:tc>
          <w:tcPr>
            <w:tcW w:w="1067" w:type="dxa"/>
            <w:tcBorders>
              <w:top w:val="single" w:sz="4" w:space="0" w:color="auto"/>
              <w:left w:val="single" w:sz="4" w:space="0" w:color="auto"/>
              <w:bottom w:val="single" w:sz="4" w:space="0" w:color="auto"/>
              <w:right w:val="single" w:sz="4" w:space="0" w:color="auto"/>
            </w:tcBorders>
          </w:tcPr>
          <w:p w14:paraId="0506D4E6" w14:textId="77777777" w:rsidR="003D0FF2" w:rsidRPr="001C0CC4" w:rsidRDefault="003D0FF2" w:rsidP="009816E9">
            <w:pPr>
              <w:pStyle w:val="TAC"/>
            </w:pPr>
          </w:p>
        </w:tc>
        <w:tc>
          <w:tcPr>
            <w:tcW w:w="1008" w:type="dxa"/>
            <w:tcBorders>
              <w:top w:val="single" w:sz="4" w:space="0" w:color="auto"/>
              <w:left w:val="single" w:sz="4" w:space="0" w:color="auto"/>
              <w:bottom w:val="single" w:sz="4" w:space="0" w:color="auto"/>
              <w:right w:val="single" w:sz="4" w:space="0" w:color="auto"/>
            </w:tcBorders>
          </w:tcPr>
          <w:p w14:paraId="7222279C" w14:textId="77777777" w:rsidR="003D0FF2" w:rsidRPr="001C0CC4" w:rsidRDefault="003D0FF2" w:rsidP="009816E9">
            <w:pPr>
              <w:pStyle w:val="TAC"/>
            </w:pPr>
          </w:p>
        </w:tc>
        <w:tc>
          <w:tcPr>
            <w:tcW w:w="1067" w:type="dxa"/>
            <w:tcBorders>
              <w:top w:val="single" w:sz="4" w:space="0" w:color="auto"/>
              <w:left w:val="single" w:sz="4" w:space="0" w:color="auto"/>
              <w:bottom w:val="single" w:sz="4" w:space="0" w:color="auto"/>
              <w:right w:val="single" w:sz="4" w:space="0" w:color="auto"/>
            </w:tcBorders>
          </w:tcPr>
          <w:p w14:paraId="23568462" w14:textId="77777777" w:rsidR="003D0FF2" w:rsidRPr="001C0CC4" w:rsidRDefault="003D0FF2" w:rsidP="009816E9">
            <w:pPr>
              <w:pStyle w:val="TAC"/>
            </w:pPr>
          </w:p>
        </w:tc>
        <w:tc>
          <w:tcPr>
            <w:tcW w:w="919" w:type="dxa"/>
            <w:tcBorders>
              <w:top w:val="single" w:sz="4" w:space="0" w:color="auto"/>
              <w:left w:val="single" w:sz="4" w:space="0" w:color="auto"/>
              <w:bottom w:val="single" w:sz="4" w:space="0" w:color="auto"/>
              <w:right w:val="single" w:sz="4" w:space="0" w:color="auto"/>
            </w:tcBorders>
          </w:tcPr>
          <w:p w14:paraId="49216F0E" w14:textId="77777777" w:rsidR="003D0FF2" w:rsidRPr="001C0CC4" w:rsidRDefault="003D0FF2" w:rsidP="009816E9">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22AE428E" w14:textId="77777777" w:rsidR="003D0FF2" w:rsidRPr="001C0CC4" w:rsidRDefault="003D0FF2" w:rsidP="009816E9">
            <w:pPr>
              <w:pStyle w:val="TAC"/>
            </w:pPr>
            <w:r w:rsidRPr="001C0CC4">
              <w:t>±2</w:t>
            </w:r>
          </w:p>
        </w:tc>
      </w:tr>
    </w:tbl>
    <w:p w14:paraId="128199A2" w14:textId="77777777" w:rsidR="00191F81" w:rsidRPr="003D0FF2" w:rsidRDefault="00191F81" w:rsidP="00191F81">
      <w:pPr>
        <w:pStyle w:val="Heading2"/>
        <w:widowControl/>
        <w:numPr>
          <w:ilvl w:val="1"/>
          <w:numId w:val="0"/>
        </w:numPr>
        <w:tabs>
          <w:tab w:val="num" w:pos="397"/>
        </w:tabs>
        <w:autoSpaceDE/>
        <w:autoSpaceDN/>
        <w:spacing w:before="100" w:beforeAutospacing="1" w:afterLines="100" w:after="240"/>
        <w:rPr>
          <w:sz w:val="28"/>
          <w:szCs w:val="28"/>
        </w:rPr>
      </w:pPr>
      <w:r w:rsidRPr="003D0FF2">
        <w:rPr>
          <w:sz w:val="28"/>
          <w:szCs w:val="28"/>
        </w:rPr>
        <w:t>Spurious emission for UE co-existence</w:t>
      </w:r>
    </w:p>
    <w:p w14:paraId="10EFA3B6" w14:textId="77777777" w:rsidR="00191F81" w:rsidRPr="00E7077F" w:rsidRDefault="00191F81" w:rsidP="00191F81">
      <w:r>
        <w:t xml:space="preserve">The operating conditions of the UE at RMR 1900 band was agreed [2] for which the worst case scenario would be:   </w:t>
      </w:r>
      <w:r w:rsidRPr="00E7077F">
        <w:t xml:space="preserve"> </w:t>
      </w:r>
    </w:p>
    <w:p w14:paraId="54684661" w14:textId="77777777" w:rsidR="00191F81" w:rsidRPr="00E7077F" w:rsidRDefault="00191F81" w:rsidP="00191F81">
      <w:pPr>
        <w:widowControl/>
        <w:numPr>
          <w:ilvl w:val="1"/>
          <w:numId w:val="22"/>
        </w:numPr>
        <w:overflowPunct w:val="0"/>
        <w:adjustRightInd w:val="0"/>
        <w:textAlignment w:val="baseline"/>
        <w:rPr>
          <w:bCs/>
          <w:iCs/>
          <w:lang w:eastAsia="ja-JP"/>
        </w:rPr>
      </w:pPr>
      <w:r w:rsidRPr="00E7077F">
        <w:rPr>
          <w:bCs/>
          <w:iCs/>
          <w:lang w:eastAsia="ja-JP"/>
        </w:rPr>
        <w:t>UE transmit: 1900 - 1910 MHz;</w:t>
      </w:r>
    </w:p>
    <w:p w14:paraId="3F60CB4A" w14:textId="77777777" w:rsidR="00191F81" w:rsidRPr="00E7077F" w:rsidRDefault="00191F81" w:rsidP="00191F81">
      <w:pPr>
        <w:widowControl/>
        <w:numPr>
          <w:ilvl w:val="1"/>
          <w:numId w:val="22"/>
        </w:numPr>
        <w:overflowPunct w:val="0"/>
        <w:adjustRightInd w:val="0"/>
        <w:textAlignment w:val="baseline"/>
        <w:rPr>
          <w:bCs/>
          <w:iCs/>
          <w:lang w:eastAsia="ja-JP"/>
        </w:rPr>
      </w:pPr>
      <w:r w:rsidRPr="00E7077F">
        <w:rPr>
          <w:bCs/>
          <w:iCs/>
          <w:lang w:eastAsia="ja-JP"/>
        </w:rPr>
        <w:t>UE power class 3 (23dBm);</w:t>
      </w:r>
    </w:p>
    <w:p w14:paraId="7F63AFF1" w14:textId="77777777" w:rsidR="00191F81" w:rsidRPr="00E7077F" w:rsidRDefault="00191F81" w:rsidP="00191F81">
      <w:pPr>
        <w:widowControl/>
        <w:numPr>
          <w:ilvl w:val="1"/>
          <w:numId w:val="22"/>
        </w:numPr>
        <w:overflowPunct w:val="0"/>
        <w:adjustRightInd w:val="0"/>
        <w:textAlignment w:val="baseline"/>
        <w:rPr>
          <w:bCs/>
          <w:iCs/>
          <w:lang w:eastAsia="ja-JP"/>
        </w:rPr>
      </w:pPr>
      <w:r w:rsidRPr="00E7077F">
        <w:rPr>
          <w:bCs/>
          <w:iCs/>
          <w:lang w:eastAsia="ja-JP"/>
        </w:rPr>
        <w:t>10 MHz channel bandwidth;</w:t>
      </w:r>
    </w:p>
    <w:p w14:paraId="2E61BD7E" w14:textId="77777777" w:rsidR="00191F81" w:rsidRDefault="00191F81" w:rsidP="00191F81">
      <w:pPr>
        <w:widowControl/>
        <w:numPr>
          <w:ilvl w:val="1"/>
          <w:numId w:val="22"/>
        </w:numPr>
        <w:overflowPunct w:val="0"/>
        <w:adjustRightInd w:val="0"/>
        <w:textAlignment w:val="baseline"/>
        <w:rPr>
          <w:bCs/>
          <w:iCs/>
          <w:lang w:eastAsia="ja-JP"/>
        </w:rPr>
      </w:pPr>
      <w:r w:rsidRPr="00E7077F">
        <w:rPr>
          <w:bCs/>
          <w:iCs/>
          <w:lang w:eastAsia="ja-JP"/>
        </w:rPr>
        <w:t>15kHz and 30kHz SCS;</w:t>
      </w:r>
    </w:p>
    <w:p w14:paraId="76AF57DF" w14:textId="77777777" w:rsidR="00191F81" w:rsidRPr="00E7077F" w:rsidRDefault="00191F81" w:rsidP="00191F81">
      <w:pPr>
        <w:rPr>
          <w:bCs/>
          <w:iCs/>
          <w:lang w:eastAsia="ja-JP"/>
        </w:rPr>
      </w:pPr>
    </w:p>
    <w:p w14:paraId="3FCB02B1" w14:textId="77777777" w:rsidR="00191F81" w:rsidRPr="00DE6B05" w:rsidRDefault="00191F81" w:rsidP="00191F81">
      <w:r>
        <w:t xml:space="preserve">A 3GPP-conform UE, with the aforementioned conditions, could have, at most, the SEM, ACLR and spurious emissions as shown in Figure 2, </w:t>
      </w:r>
      <w:r w:rsidRPr="00421D48">
        <w:t xml:space="preserve">based on TS 101-1, </w:t>
      </w:r>
      <w:r>
        <w:t xml:space="preserve">Table 6.5.2.2-1, </w:t>
      </w:r>
      <w:r w:rsidRPr="001C0CC4">
        <w:t>6.5.2.4.1-1</w:t>
      </w:r>
      <w:r>
        <w:t xml:space="preserve"> and </w:t>
      </w:r>
      <w:r w:rsidRPr="00421D48">
        <w:t>Table 6.5.3.1-2</w:t>
      </w:r>
      <w:r>
        <w:t xml:space="preserve">, respectively. The figure shows up to -30dBm/MHz of interference could currently be introduced as spurious emissions as general requirement states. However, to protect the adjacent bands (such as band n3 as shown in figure) a maximum level of spurious emissions at -50dBm/MHz is required for band RMR 1900MHz. SAW RF filter technology allows to have -50dBm/MHz of spurious emissions (for example, </w:t>
      </w:r>
      <w:hyperlink r:id="rId8" w:history="1">
        <w:r w:rsidRPr="00DE6B05">
          <w:rPr>
            <w:rStyle w:val="Hyperlink"/>
          </w:rPr>
          <w:t>Murata SAW Quadplexer for Band1_Band3 / Unbalanced / 2520</w:t>
        </w:r>
      </w:hyperlink>
      <w:r>
        <w:t xml:space="preserve">) which means that applying A-MPR is not needed. </w:t>
      </w:r>
    </w:p>
    <w:p w14:paraId="6A3323BA" w14:textId="77777777" w:rsidR="00191F81" w:rsidRDefault="00191F81" w:rsidP="00191F81">
      <w:pPr>
        <w:keepNext/>
        <w:jc w:val="center"/>
      </w:pPr>
      <w:r>
        <w:rPr>
          <w:noProof/>
        </w:rPr>
        <w:drawing>
          <wp:inline distT="0" distB="0" distL="0" distR="0" wp14:anchorId="138539CC" wp14:editId="7906FDCE">
            <wp:extent cx="4664093" cy="2093494"/>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03835" cy="2111333"/>
                    </a:xfrm>
                    <a:prstGeom prst="rect">
                      <a:avLst/>
                    </a:prstGeom>
                    <a:noFill/>
                  </pic:spPr>
                </pic:pic>
              </a:graphicData>
            </a:graphic>
          </wp:inline>
        </w:drawing>
      </w:r>
    </w:p>
    <w:p w14:paraId="46EE9832" w14:textId="77777777" w:rsidR="00191F81" w:rsidRDefault="00191F81" w:rsidP="00191F81">
      <w:pPr>
        <w:pStyle w:val="Caption"/>
        <w:jc w:val="center"/>
      </w:pPr>
      <w:r>
        <w:t>Figure 2</w:t>
      </w:r>
      <w:r w:rsidRPr="00C11A9B">
        <w:t>: Lower SEM, ACLR and Spurious emission limits for RMR 1900</w:t>
      </w:r>
    </w:p>
    <w:p w14:paraId="4A519925" w14:textId="77777777" w:rsidR="00191F81" w:rsidRDefault="00191F81" w:rsidP="00191F81"/>
    <w:p w14:paraId="376CF842" w14:textId="77777777" w:rsidR="00191F81" w:rsidRPr="0083524D" w:rsidRDefault="00191F81" w:rsidP="00191F81">
      <w:r>
        <w:t xml:space="preserve">So, the table 6.5.3.2-1. Needs to be updated </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191F81" w:rsidRPr="001C0CC4" w14:paraId="5F21E988" w14:textId="77777777" w:rsidTr="009816E9">
        <w:trPr>
          <w:trHeight w:val="270"/>
          <w:tblHeader/>
          <w:jc w:val="center"/>
        </w:trPr>
        <w:tc>
          <w:tcPr>
            <w:tcW w:w="959" w:type="dxa"/>
            <w:tcBorders>
              <w:bottom w:val="nil"/>
            </w:tcBorders>
            <w:shd w:val="clear" w:color="auto" w:fill="auto"/>
            <w:vAlign w:val="center"/>
            <w:hideMark/>
          </w:tcPr>
          <w:p w14:paraId="6A7CD151" w14:textId="77777777" w:rsidR="00191F81" w:rsidRPr="001C0CC4" w:rsidRDefault="00191F81" w:rsidP="009816E9">
            <w:pPr>
              <w:pStyle w:val="TAH"/>
              <w:keepNext w:val="0"/>
            </w:pPr>
            <w:r w:rsidRPr="001C0CC4">
              <w:rPr>
                <w:lang w:val="fi-FI"/>
              </w:rPr>
              <w:lastRenderedPageBreak/>
              <w:t>NR</w:t>
            </w:r>
            <w:r w:rsidRPr="001C0CC4">
              <w:t xml:space="preserve"> Band</w:t>
            </w:r>
          </w:p>
        </w:tc>
        <w:tc>
          <w:tcPr>
            <w:tcW w:w="7981" w:type="dxa"/>
            <w:gridSpan w:val="7"/>
            <w:hideMark/>
          </w:tcPr>
          <w:p w14:paraId="51770C5B" w14:textId="77777777" w:rsidR="00191F81" w:rsidRPr="001C0CC4" w:rsidRDefault="00191F81" w:rsidP="009816E9">
            <w:pPr>
              <w:pStyle w:val="TAH"/>
              <w:keepNext w:val="0"/>
            </w:pPr>
            <w:r w:rsidRPr="001C0CC4">
              <w:t>Spurious emission for UE co-existence</w:t>
            </w:r>
          </w:p>
        </w:tc>
      </w:tr>
      <w:tr w:rsidR="00191F81" w:rsidRPr="001C0CC4" w14:paraId="00D6879D" w14:textId="77777777" w:rsidTr="009816E9">
        <w:trPr>
          <w:trHeight w:val="450"/>
          <w:tblHeader/>
          <w:jc w:val="center"/>
        </w:trPr>
        <w:tc>
          <w:tcPr>
            <w:tcW w:w="959" w:type="dxa"/>
            <w:tcBorders>
              <w:top w:val="nil"/>
              <w:bottom w:val="single" w:sz="4" w:space="0" w:color="auto"/>
            </w:tcBorders>
            <w:shd w:val="clear" w:color="auto" w:fill="auto"/>
            <w:vAlign w:val="center"/>
            <w:hideMark/>
          </w:tcPr>
          <w:p w14:paraId="3308E484" w14:textId="77777777" w:rsidR="00191F81" w:rsidRPr="001C0CC4" w:rsidRDefault="00191F81" w:rsidP="009816E9">
            <w:pPr>
              <w:pStyle w:val="TAH"/>
              <w:keepNext w:val="0"/>
            </w:pPr>
          </w:p>
        </w:tc>
        <w:tc>
          <w:tcPr>
            <w:tcW w:w="2831" w:type="dxa"/>
            <w:hideMark/>
          </w:tcPr>
          <w:p w14:paraId="77337B2F" w14:textId="77777777" w:rsidR="00191F81" w:rsidRPr="001C0CC4" w:rsidRDefault="00191F81" w:rsidP="009816E9">
            <w:pPr>
              <w:pStyle w:val="TAH"/>
              <w:keepNext w:val="0"/>
            </w:pPr>
            <w:r w:rsidRPr="001C0CC4">
              <w:t>Protected band</w:t>
            </w:r>
          </w:p>
        </w:tc>
        <w:tc>
          <w:tcPr>
            <w:tcW w:w="2239" w:type="dxa"/>
            <w:gridSpan w:val="3"/>
            <w:hideMark/>
          </w:tcPr>
          <w:p w14:paraId="0D09B51C" w14:textId="77777777" w:rsidR="00191F81" w:rsidRPr="001C0CC4" w:rsidRDefault="00191F81" w:rsidP="009816E9">
            <w:pPr>
              <w:pStyle w:val="TAH"/>
              <w:keepNext w:val="0"/>
            </w:pPr>
            <w:r w:rsidRPr="001C0CC4">
              <w:t>Frequency range (MHz)</w:t>
            </w:r>
          </w:p>
        </w:tc>
        <w:tc>
          <w:tcPr>
            <w:tcW w:w="1133" w:type="dxa"/>
            <w:hideMark/>
          </w:tcPr>
          <w:p w14:paraId="4875B08A" w14:textId="77777777" w:rsidR="00191F81" w:rsidRPr="001C0CC4" w:rsidRDefault="00191F81" w:rsidP="009816E9">
            <w:pPr>
              <w:pStyle w:val="TAH"/>
              <w:keepNext w:val="0"/>
            </w:pPr>
            <w:r w:rsidRPr="001C0CC4">
              <w:t>Maximum Level (dBm)</w:t>
            </w:r>
          </w:p>
        </w:tc>
        <w:tc>
          <w:tcPr>
            <w:tcW w:w="850" w:type="dxa"/>
            <w:hideMark/>
          </w:tcPr>
          <w:p w14:paraId="66026EE7" w14:textId="77777777" w:rsidR="00191F81" w:rsidRPr="001C0CC4" w:rsidRDefault="00191F81" w:rsidP="009816E9">
            <w:pPr>
              <w:pStyle w:val="TAH"/>
              <w:keepNext w:val="0"/>
            </w:pPr>
            <w:r w:rsidRPr="001C0CC4">
              <w:t>MBW (MHz)</w:t>
            </w:r>
          </w:p>
        </w:tc>
        <w:tc>
          <w:tcPr>
            <w:tcW w:w="928" w:type="dxa"/>
            <w:noWrap/>
            <w:hideMark/>
          </w:tcPr>
          <w:p w14:paraId="06658CC8" w14:textId="77777777" w:rsidR="00191F81" w:rsidRPr="001C0CC4" w:rsidRDefault="00191F81" w:rsidP="009816E9">
            <w:pPr>
              <w:pStyle w:val="TAH"/>
              <w:keepNext w:val="0"/>
            </w:pPr>
            <w:r w:rsidRPr="001C0CC4">
              <w:t>NOTE</w:t>
            </w:r>
          </w:p>
        </w:tc>
      </w:tr>
      <w:tr w:rsidR="00191F81" w:rsidRPr="00A1115A" w14:paraId="208D24C2" w14:textId="77777777" w:rsidTr="009816E9">
        <w:trPr>
          <w:trHeight w:val="225"/>
          <w:jc w:val="center"/>
        </w:trPr>
        <w:tc>
          <w:tcPr>
            <w:tcW w:w="959" w:type="dxa"/>
            <w:tcBorders>
              <w:bottom w:val="nil"/>
            </w:tcBorders>
            <w:shd w:val="clear" w:color="auto" w:fill="auto"/>
          </w:tcPr>
          <w:p w14:paraId="411D32EE" w14:textId="77777777" w:rsidR="00191F81" w:rsidRPr="00A1115A" w:rsidRDefault="00191F81" w:rsidP="009816E9">
            <w:pPr>
              <w:pStyle w:val="TAC"/>
            </w:pPr>
            <w:r>
              <w:t>n101</w:t>
            </w:r>
          </w:p>
        </w:tc>
        <w:tc>
          <w:tcPr>
            <w:tcW w:w="2831" w:type="dxa"/>
          </w:tcPr>
          <w:p w14:paraId="1837A457" w14:textId="77777777" w:rsidR="00191F81" w:rsidRDefault="00191F81" w:rsidP="009816E9">
            <w:pPr>
              <w:pStyle w:val="TAL"/>
            </w:pPr>
            <w:r>
              <w:t>E-UTRA Band 1, 20, 28, 32,</w:t>
            </w:r>
            <w:r w:rsidRPr="00A1115A">
              <w:t xml:space="preserve"> 38, </w:t>
            </w:r>
            <w:r>
              <w:t>40</w:t>
            </w:r>
          </w:p>
          <w:p w14:paraId="29A84E50" w14:textId="77777777" w:rsidR="00191F81" w:rsidRPr="00A1115A" w:rsidRDefault="00191F81" w:rsidP="009816E9">
            <w:pPr>
              <w:pStyle w:val="TAL"/>
            </w:pPr>
            <w:r>
              <w:t>NR Band n8, n91, n92, n93, n94</w:t>
            </w:r>
          </w:p>
        </w:tc>
        <w:tc>
          <w:tcPr>
            <w:tcW w:w="810" w:type="dxa"/>
          </w:tcPr>
          <w:p w14:paraId="38D10916" w14:textId="77777777" w:rsidR="00191F81" w:rsidRPr="00A1115A" w:rsidRDefault="00191F81" w:rsidP="009816E9">
            <w:pPr>
              <w:pStyle w:val="TAC"/>
            </w:pPr>
            <w:r w:rsidRPr="00A1115A">
              <w:t>F</w:t>
            </w:r>
            <w:r w:rsidRPr="00A1115A">
              <w:rPr>
                <w:vertAlign w:val="subscript"/>
              </w:rPr>
              <w:t>DL_low</w:t>
            </w:r>
          </w:p>
        </w:tc>
        <w:tc>
          <w:tcPr>
            <w:tcW w:w="540" w:type="dxa"/>
          </w:tcPr>
          <w:p w14:paraId="46566968" w14:textId="77777777" w:rsidR="00191F81" w:rsidRPr="00A1115A" w:rsidRDefault="00191F81" w:rsidP="009816E9">
            <w:pPr>
              <w:pStyle w:val="TAC"/>
            </w:pPr>
            <w:r w:rsidRPr="00A1115A">
              <w:t>-</w:t>
            </w:r>
          </w:p>
        </w:tc>
        <w:tc>
          <w:tcPr>
            <w:tcW w:w="889" w:type="dxa"/>
          </w:tcPr>
          <w:p w14:paraId="7C16A181" w14:textId="77777777" w:rsidR="00191F81" w:rsidRPr="00A1115A" w:rsidRDefault="00191F81" w:rsidP="009816E9">
            <w:pPr>
              <w:pStyle w:val="TAC"/>
            </w:pPr>
            <w:r w:rsidRPr="00A1115A">
              <w:t>F</w:t>
            </w:r>
            <w:r w:rsidRPr="00A1115A">
              <w:rPr>
                <w:vertAlign w:val="subscript"/>
              </w:rPr>
              <w:t>DL_high</w:t>
            </w:r>
          </w:p>
        </w:tc>
        <w:tc>
          <w:tcPr>
            <w:tcW w:w="1133" w:type="dxa"/>
          </w:tcPr>
          <w:p w14:paraId="0B3ED331" w14:textId="77777777" w:rsidR="00191F81" w:rsidRPr="00A1115A" w:rsidRDefault="00191F81" w:rsidP="009816E9">
            <w:pPr>
              <w:pStyle w:val="TAC"/>
            </w:pPr>
            <w:r w:rsidRPr="00A1115A">
              <w:t>-50</w:t>
            </w:r>
          </w:p>
        </w:tc>
        <w:tc>
          <w:tcPr>
            <w:tcW w:w="850" w:type="dxa"/>
            <w:noWrap/>
          </w:tcPr>
          <w:p w14:paraId="0438C610" w14:textId="77777777" w:rsidR="00191F81" w:rsidRPr="00A1115A" w:rsidRDefault="00191F81" w:rsidP="009816E9">
            <w:pPr>
              <w:pStyle w:val="TAC"/>
            </w:pPr>
            <w:r w:rsidRPr="00A1115A">
              <w:t>1</w:t>
            </w:r>
          </w:p>
        </w:tc>
        <w:tc>
          <w:tcPr>
            <w:tcW w:w="928" w:type="dxa"/>
            <w:noWrap/>
          </w:tcPr>
          <w:p w14:paraId="1112FD53" w14:textId="77777777" w:rsidR="00191F81" w:rsidRPr="00A1115A" w:rsidRDefault="00191F81" w:rsidP="009816E9">
            <w:pPr>
              <w:pStyle w:val="TAC"/>
            </w:pPr>
          </w:p>
        </w:tc>
      </w:tr>
      <w:tr w:rsidR="00191F81" w:rsidRPr="00A1115A" w14:paraId="7EA83FD9" w14:textId="77777777" w:rsidTr="009816E9">
        <w:trPr>
          <w:trHeight w:val="225"/>
          <w:jc w:val="center"/>
        </w:trPr>
        <w:tc>
          <w:tcPr>
            <w:tcW w:w="959" w:type="dxa"/>
            <w:tcBorders>
              <w:top w:val="nil"/>
              <w:bottom w:val="nil"/>
            </w:tcBorders>
            <w:shd w:val="clear" w:color="auto" w:fill="auto"/>
          </w:tcPr>
          <w:p w14:paraId="61C7E484" w14:textId="77777777" w:rsidR="00191F81" w:rsidRPr="00A1115A" w:rsidRDefault="00191F81" w:rsidP="009816E9">
            <w:pPr>
              <w:pStyle w:val="TAC"/>
            </w:pPr>
          </w:p>
        </w:tc>
        <w:tc>
          <w:tcPr>
            <w:tcW w:w="2831" w:type="dxa"/>
          </w:tcPr>
          <w:p w14:paraId="4C968514" w14:textId="77777777" w:rsidR="00191F81" w:rsidRPr="00A1115A" w:rsidRDefault="00191F81" w:rsidP="009816E9">
            <w:pPr>
              <w:pStyle w:val="TAL"/>
              <w:rPr>
                <w:lang w:val="sv-FI"/>
              </w:rPr>
            </w:pPr>
            <w:r>
              <w:rPr>
                <w:lang w:val="sv-FI"/>
              </w:rPr>
              <w:t>E-UTRA band  3, 7</w:t>
            </w:r>
          </w:p>
          <w:p w14:paraId="457C2409" w14:textId="77777777" w:rsidR="00191F81" w:rsidRPr="00A1115A" w:rsidRDefault="00191F81" w:rsidP="009816E9">
            <w:pPr>
              <w:pStyle w:val="TAL"/>
              <w:rPr>
                <w:lang w:val="sv-FI"/>
              </w:rPr>
            </w:pPr>
            <w:r w:rsidRPr="00A1115A">
              <w:rPr>
                <w:lang w:val="sv-FI"/>
              </w:rPr>
              <w:t>NR Band n77, n78, n79</w:t>
            </w:r>
          </w:p>
        </w:tc>
        <w:tc>
          <w:tcPr>
            <w:tcW w:w="810" w:type="dxa"/>
          </w:tcPr>
          <w:p w14:paraId="467F49F5" w14:textId="77777777" w:rsidR="00191F81" w:rsidRPr="00A1115A" w:rsidRDefault="00191F81" w:rsidP="009816E9">
            <w:pPr>
              <w:pStyle w:val="TAC"/>
            </w:pPr>
            <w:r w:rsidRPr="00A1115A">
              <w:t>F</w:t>
            </w:r>
            <w:r w:rsidRPr="00A1115A">
              <w:rPr>
                <w:vertAlign w:val="subscript"/>
              </w:rPr>
              <w:t>DL_low</w:t>
            </w:r>
          </w:p>
        </w:tc>
        <w:tc>
          <w:tcPr>
            <w:tcW w:w="540" w:type="dxa"/>
          </w:tcPr>
          <w:p w14:paraId="1C4509EF" w14:textId="77777777" w:rsidR="00191F81" w:rsidRPr="00A1115A" w:rsidRDefault="00191F81" w:rsidP="009816E9">
            <w:pPr>
              <w:pStyle w:val="TAC"/>
            </w:pPr>
            <w:r w:rsidRPr="00A1115A">
              <w:t>-</w:t>
            </w:r>
          </w:p>
        </w:tc>
        <w:tc>
          <w:tcPr>
            <w:tcW w:w="889" w:type="dxa"/>
          </w:tcPr>
          <w:p w14:paraId="1F9AC5B5" w14:textId="77777777" w:rsidR="00191F81" w:rsidRPr="00A1115A" w:rsidRDefault="00191F81" w:rsidP="009816E9">
            <w:pPr>
              <w:pStyle w:val="TAC"/>
            </w:pPr>
            <w:r w:rsidRPr="00A1115A">
              <w:t>F</w:t>
            </w:r>
            <w:r w:rsidRPr="00A1115A">
              <w:rPr>
                <w:vertAlign w:val="subscript"/>
              </w:rPr>
              <w:t>DL_high</w:t>
            </w:r>
          </w:p>
        </w:tc>
        <w:tc>
          <w:tcPr>
            <w:tcW w:w="1133" w:type="dxa"/>
          </w:tcPr>
          <w:p w14:paraId="0F9F66DB" w14:textId="77777777" w:rsidR="00191F81" w:rsidRPr="00A1115A" w:rsidRDefault="00191F81" w:rsidP="009816E9">
            <w:pPr>
              <w:pStyle w:val="TAC"/>
            </w:pPr>
            <w:r w:rsidRPr="00A1115A">
              <w:t>-50</w:t>
            </w:r>
          </w:p>
        </w:tc>
        <w:tc>
          <w:tcPr>
            <w:tcW w:w="850" w:type="dxa"/>
            <w:noWrap/>
          </w:tcPr>
          <w:p w14:paraId="71399894" w14:textId="77777777" w:rsidR="00191F81" w:rsidRPr="00A1115A" w:rsidRDefault="00191F81" w:rsidP="009816E9">
            <w:pPr>
              <w:pStyle w:val="TAC"/>
            </w:pPr>
            <w:r w:rsidRPr="00A1115A">
              <w:t>1</w:t>
            </w:r>
          </w:p>
        </w:tc>
        <w:tc>
          <w:tcPr>
            <w:tcW w:w="928" w:type="dxa"/>
            <w:noWrap/>
          </w:tcPr>
          <w:p w14:paraId="499F485F" w14:textId="77777777" w:rsidR="00191F81" w:rsidRPr="00A1115A" w:rsidRDefault="00191F81" w:rsidP="009816E9">
            <w:pPr>
              <w:pStyle w:val="TAC"/>
            </w:pPr>
            <w:r w:rsidRPr="00A1115A">
              <w:t>2</w:t>
            </w:r>
          </w:p>
        </w:tc>
      </w:tr>
      <w:tr w:rsidR="00191F81" w:rsidRPr="00A1115A" w14:paraId="0864866A" w14:textId="77777777" w:rsidTr="009816E9">
        <w:trPr>
          <w:trHeight w:val="225"/>
          <w:jc w:val="center"/>
        </w:trPr>
        <w:tc>
          <w:tcPr>
            <w:tcW w:w="959" w:type="dxa"/>
            <w:tcBorders>
              <w:top w:val="nil"/>
              <w:bottom w:val="single" w:sz="4" w:space="0" w:color="auto"/>
            </w:tcBorders>
            <w:shd w:val="clear" w:color="auto" w:fill="auto"/>
          </w:tcPr>
          <w:p w14:paraId="17A651C9" w14:textId="77777777" w:rsidR="00191F81" w:rsidRPr="00A1115A" w:rsidRDefault="00191F81" w:rsidP="009816E9">
            <w:pPr>
              <w:pStyle w:val="TAC"/>
            </w:pPr>
          </w:p>
        </w:tc>
        <w:tc>
          <w:tcPr>
            <w:tcW w:w="2831" w:type="dxa"/>
          </w:tcPr>
          <w:p w14:paraId="629C3980" w14:textId="77777777" w:rsidR="00191F81" w:rsidRPr="00A1115A" w:rsidRDefault="00191F81" w:rsidP="009816E9">
            <w:pPr>
              <w:pStyle w:val="TAL"/>
            </w:pPr>
            <w:r w:rsidRPr="00A1115A">
              <w:t>E-UTRA 8</w:t>
            </w:r>
          </w:p>
        </w:tc>
        <w:tc>
          <w:tcPr>
            <w:tcW w:w="810" w:type="dxa"/>
          </w:tcPr>
          <w:p w14:paraId="1E56C728" w14:textId="77777777" w:rsidR="00191F81" w:rsidRPr="00A1115A" w:rsidRDefault="00191F81" w:rsidP="009816E9">
            <w:pPr>
              <w:pStyle w:val="TAC"/>
            </w:pPr>
            <w:r w:rsidRPr="00A1115A">
              <w:t>F</w:t>
            </w:r>
            <w:r w:rsidRPr="00A1115A">
              <w:rPr>
                <w:vertAlign w:val="subscript"/>
              </w:rPr>
              <w:t>DL_low</w:t>
            </w:r>
          </w:p>
        </w:tc>
        <w:tc>
          <w:tcPr>
            <w:tcW w:w="540" w:type="dxa"/>
          </w:tcPr>
          <w:p w14:paraId="02231357" w14:textId="77777777" w:rsidR="00191F81" w:rsidRPr="00A1115A" w:rsidRDefault="00191F81" w:rsidP="009816E9">
            <w:pPr>
              <w:pStyle w:val="TAC"/>
            </w:pPr>
            <w:r w:rsidRPr="00A1115A">
              <w:t>-</w:t>
            </w:r>
          </w:p>
        </w:tc>
        <w:tc>
          <w:tcPr>
            <w:tcW w:w="889" w:type="dxa"/>
          </w:tcPr>
          <w:p w14:paraId="16A9A0DD" w14:textId="77777777" w:rsidR="00191F81" w:rsidRPr="00A1115A" w:rsidRDefault="00191F81" w:rsidP="009816E9">
            <w:pPr>
              <w:pStyle w:val="TAC"/>
            </w:pPr>
            <w:r w:rsidRPr="00A1115A">
              <w:t>F</w:t>
            </w:r>
            <w:r w:rsidRPr="00A1115A">
              <w:rPr>
                <w:vertAlign w:val="subscript"/>
              </w:rPr>
              <w:t>DL_high</w:t>
            </w:r>
          </w:p>
        </w:tc>
        <w:tc>
          <w:tcPr>
            <w:tcW w:w="1133" w:type="dxa"/>
          </w:tcPr>
          <w:p w14:paraId="048CF0DE" w14:textId="77777777" w:rsidR="00191F81" w:rsidRPr="00A1115A" w:rsidRDefault="00191F81" w:rsidP="009816E9">
            <w:pPr>
              <w:pStyle w:val="TAC"/>
            </w:pPr>
            <w:r w:rsidRPr="00A1115A">
              <w:t>-50</w:t>
            </w:r>
          </w:p>
        </w:tc>
        <w:tc>
          <w:tcPr>
            <w:tcW w:w="850" w:type="dxa"/>
            <w:noWrap/>
          </w:tcPr>
          <w:p w14:paraId="2E013011" w14:textId="77777777" w:rsidR="00191F81" w:rsidRPr="00A1115A" w:rsidRDefault="00191F81" w:rsidP="009816E9">
            <w:pPr>
              <w:pStyle w:val="TAC"/>
            </w:pPr>
            <w:r w:rsidRPr="00A1115A">
              <w:t>1</w:t>
            </w:r>
          </w:p>
        </w:tc>
        <w:tc>
          <w:tcPr>
            <w:tcW w:w="928" w:type="dxa"/>
            <w:noWrap/>
          </w:tcPr>
          <w:p w14:paraId="7E9DD796" w14:textId="77777777" w:rsidR="00191F81" w:rsidRPr="00A1115A" w:rsidRDefault="00191F81" w:rsidP="009816E9">
            <w:pPr>
              <w:pStyle w:val="TAC"/>
            </w:pPr>
            <w:r w:rsidRPr="00A1115A">
              <w:t>15</w:t>
            </w:r>
          </w:p>
        </w:tc>
      </w:tr>
    </w:tbl>
    <w:p w14:paraId="24BBCFE1" w14:textId="77777777" w:rsidR="003D0FF2" w:rsidRPr="00A07ED9" w:rsidRDefault="003D0FF2" w:rsidP="003D0FF2"/>
    <w:p w14:paraId="5422A81B" w14:textId="77777777" w:rsidR="003D0FF2" w:rsidRPr="003D0FF2" w:rsidRDefault="003D0FF2" w:rsidP="003D0FF2">
      <w:pPr>
        <w:pStyle w:val="Heading2"/>
        <w:widowControl/>
        <w:numPr>
          <w:ilvl w:val="1"/>
          <w:numId w:val="0"/>
        </w:numPr>
        <w:tabs>
          <w:tab w:val="num" w:pos="397"/>
        </w:tabs>
        <w:autoSpaceDE/>
        <w:autoSpaceDN/>
        <w:spacing w:before="100" w:beforeAutospacing="1" w:afterLines="100" w:after="240"/>
        <w:rPr>
          <w:sz w:val="28"/>
          <w:szCs w:val="28"/>
        </w:rPr>
      </w:pPr>
      <w:r w:rsidRPr="003D0FF2">
        <w:rPr>
          <w:sz w:val="28"/>
          <w:szCs w:val="28"/>
        </w:rPr>
        <w:t>REFSENS sensitivity</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20"/>
        <w:gridCol w:w="567"/>
        <w:gridCol w:w="736"/>
        <w:gridCol w:w="736"/>
        <w:gridCol w:w="736"/>
        <w:gridCol w:w="736"/>
        <w:gridCol w:w="736"/>
        <w:gridCol w:w="736"/>
        <w:gridCol w:w="736"/>
        <w:gridCol w:w="736"/>
        <w:gridCol w:w="736"/>
        <w:gridCol w:w="736"/>
        <w:gridCol w:w="736"/>
        <w:gridCol w:w="736"/>
        <w:gridCol w:w="736"/>
        <w:gridCol w:w="817"/>
      </w:tblGrid>
      <w:tr w:rsidR="003D0FF2" w:rsidRPr="001C0CC4" w14:paraId="3523A571" w14:textId="77777777" w:rsidTr="003D0FF2">
        <w:trPr>
          <w:cantSplit/>
          <w:trHeight w:val="155"/>
          <w:tblHeader/>
          <w:jc w:val="center"/>
        </w:trPr>
        <w:tc>
          <w:tcPr>
            <w:tcW w:w="451" w:type="pct"/>
            <w:gridSpan w:val="2"/>
            <w:tcBorders>
              <w:top w:val="single" w:sz="4" w:space="0" w:color="auto"/>
              <w:left w:val="single" w:sz="4" w:space="0" w:color="auto"/>
              <w:bottom w:val="single" w:sz="4" w:space="0" w:color="auto"/>
              <w:right w:val="single" w:sz="4" w:space="0" w:color="auto"/>
            </w:tcBorders>
          </w:tcPr>
          <w:p w14:paraId="5097E495" w14:textId="77777777" w:rsidR="003D0FF2" w:rsidRPr="001C0CC4" w:rsidRDefault="003D0FF2" w:rsidP="009816E9">
            <w:pPr>
              <w:pStyle w:val="TAH"/>
              <w:keepNext w:val="0"/>
            </w:pPr>
          </w:p>
        </w:tc>
        <w:tc>
          <w:tcPr>
            <w:tcW w:w="4549" w:type="pct"/>
            <w:gridSpan w:val="15"/>
            <w:tcBorders>
              <w:top w:val="single" w:sz="4" w:space="0" w:color="auto"/>
              <w:left w:val="single" w:sz="4" w:space="0" w:color="auto"/>
              <w:bottom w:val="single" w:sz="4" w:space="0" w:color="auto"/>
              <w:right w:val="single" w:sz="4" w:space="0" w:color="auto"/>
            </w:tcBorders>
          </w:tcPr>
          <w:p w14:paraId="6E28FA9F" w14:textId="77777777" w:rsidR="003D0FF2" w:rsidRPr="001C0CC4" w:rsidRDefault="003D0FF2" w:rsidP="009816E9">
            <w:pPr>
              <w:pStyle w:val="TAH"/>
              <w:keepNext w:val="0"/>
            </w:pPr>
            <w:r w:rsidRPr="001C0CC4">
              <w:t>Operating band / SCS / Channel bandwidth / Duplex-mode</w:t>
            </w:r>
          </w:p>
        </w:tc>
      </w:tr>
      <w:tr w:rsidR="003D0FF2" w:rsidRPr="001C0CC4" w14:paraId="482E73D7" w14:textId="77777777" w:rsidTr="003D0FF2">
        <w:trPr>
          <w:cantSplit/>
          <w:trHeight w:val="256"/>
          <w:tblHeader/>
          <w:jc w:val="center"/>
        </w:trPr>
        <w:tc>
          <w:tcPr>
            <w:tcW w:w="443" w:type="pct"/>
            <w:shd w:val="clear" w:color="auto" w:fill="auto"/>
            <w:vAlign w:val="center"/>
          </w:tcPr>
          <w:p w14:paraId="338EA74F" w14:textId="77777777" w:rsidR="003D0FF2" w:rsidRPr="001C0CC4" w:rsidRDefault="003D0FF2" w:rsidP="009816E9">
            <w:pPr>
              <w:pStyle w:val="TAH"/>
              <w:keepNext w:val="0"/>
            </w:pPr>
            <w:r w:rsidRPr="001C0CC4">
              <w:t>Operating Band</w:t>
            </w:r>
          </w:p>
        </w:tc>
        <w:tc>
          <w:tcPr>
            <w:tcW w:w="243" w:type="pct"/>
            <w:gridSpan w:val="2"/>
          </w:tcPr>
          <w:p w14:paraId="02B55194" w14:textId="77777777" w:rsidR="003D0FF2" w:rsidRPr="001C0CC4" w:rsidRDefault="003D0FF2" w:rsidP="009816E9">
            <w:pPr>
              <w:pStyle w:val="TAH"/>
              <w:keepNext w:val="0"/>
            </w:pPr>
            <w:r w:rsidRPr="001C0CC4">
              <w:t>SCS kHz</w:t>
            </w:r>
          </w:p>
        </w:tc>
        <w:tc>
          <w:tcPr>
            <w:tcW w:w="305" w:type="pct"/>
            <w:shd w:val="clear" w:color="auto" w:fill="auto"/>
            <w:vAlign w:val="center"/>
          </w:tcPr>
          <w:p w14:paraId="01074002" w14:textId="77777777" w:rsidR="003D0FF2" w:rsidRPr="001C0CC4" w:rsidRDefault="003D0FF2" w:rsidP="009816E9">
            <w:pPr>
              <w:pStyle w:val="TAH"/>
              <w:keepNext w:val="0"/>
            </w:pPr>
            <w:r w:rsidRPr="001C0CC4">
              <w:t>5</w:t>
            </w:r>
          </w:p>
          <w:p w14:paraId="0E2F4AC6" w14:textId="77777777" w:rsidR="003D0FF2" w:rsidRPr="001C0CC4" w:rsidRDefault="003D0FF2" w:rsidP="009816E9">
            <w:pPr>
              <w:pStyle w:val="TAH"/>
              <w:keepNext w:val="0"/>
            </w:pPr>
            <w:r w:rsidRPr="001C0CC4">
              <w:t>MHz</w:t>
            </w:r>
            <w:r w:rsidRPr="001C0CC4">
              <w:br/>
              <w:t>(dBm)</w:t>
            </w:r>
          </w:p>
        </w:tc>
        <w:tc>
          <w:tcPr>
            <w:tcW w:w="305" w:type="pct"/>
            <w:shd w:val="clear" w:color="auto" w:fill="auto"/>
            <w:vAlign w:val="center"/>
          </w:tcPr>
          <w:p w14:paraId="47544153" w14:textId="77777777" w:rsidR="003D0FF2" w:rsidRPr="001C0CC4" w:rsidRDefault="003D0FF2" w:rsidP="009816E9">
            <w:pPr>
              <w:pStyle w:val="TAH"/>
              <w:keepNext w:val="0"/>
            </w:pPr>
            <w:r w:rsidRPr="001C0CC4">
              <w:t>10</w:t>
            </w:r>
          </w:p>
          <w:p w14:paraId="065AEB19" w14:textId="77777777" w:rsidR="003D0FF2" w:rsidRPr="001C0CC4" w:rsidRDefault="003D0FF2" w:rsidP="009816E9">
            <w:pPr>
              <w:pStyle w:val="TAH"/>
              <w:keepNext w:val="0"/>
            </w:pPr>
            <w:r w:rsidRPr="001C0CC4">
              <w:t>MHz</w:t>
            </w:r>
            <w:r w:rsidRPr="001C0CC4">
              <w:br/>
              <w:t>(dBm)</w:t>
            </w:r>
          </w:p>
        </w:tc>
        <w:tc>
          <w:tcPr>
            <w:tcW w:w="305" w:type="pct"/>
            <w:shd w:val="clear" w:color="auto" w:fill="auto"/>
            <w:vAlign w:val="center"/>
          </w:tcPr>
          <w:p w14:paraId="68F9D0E2" w14:textId="77777777" w:rsidR="003D0FF2" w:rsidRPr="001C0CC4" w:rsidRDefault="003D0FF2" w:rsidP="009816E9">
            <w:pPr>
              <w:pStyle w:val="TAH"/>
              <w:keepNext w:val="0"/>
            </w:pPr>
            <w:r w:rsidRPr="001C0CC4">
              <w:t>15</w:t>
            </w:r>
          </w:p>
          <w:p w14:paraId="52CF4DC9" w14:textId="77777777" w:rsidR="003D0FF2" w:rsidRPr="001C0CC4" w:rsidRDefault="003D0FF2" w:rsidP="009816E9">
            <w:pPr>
              <w:pStyle w:val="TAH"/>
              <w:keepNext w:val="0"/>
            </w:pPr>
            <w:r w:rsidRPr="001C0CC4">
              <w:t>MHz</w:t>
            </w:r>
            <w:r w:rsidRPr="001C0CC4">
              <w:br/>
              <w:t>(dBm)</w:t>
            </w:r>
          </w:p>
        </w:tc>
        <w:tc>
          <w:tcPr>
            <w:tcW w:w="305" w:type="pct"/>
            <w:shd w:val="clear" w:color="auto" w:fill="auto"/>
            <w:vAlign w:val="center"/>
          </w:tcPr>
          <w:p w14:paraId="75E7F022" w14:textId="77777777" w:rsidR="003D0FF2" w:rsidRPr="001C0CC4" w:rsidRDefault="003D0FF2" w:rsidP="009816E9">
            <w:pPr>
              <w:pStyle w:val="TAH"/>
              <w:keepNext w:val="0"/>
            </w:pPr>
            <w:r w:rsidRPr="001C0CC4">
              <w:t>20</w:t>
            </w:r>
          </w:p>
          <w:p w14:paraId="5DF43991" w14:textId="77777777" w:rsidR="003D0FF2" w:rsidRPr="001C0CC4" w:rsidRDefault="003D0FF2" w:rsidP="009816E9">
            <w:pPr>
              <w:pStyle w:val="TAH"/>
              <w:keepNext w:val="0"/>
            </w:pPr>
            <w:r w:rsidRPr="001C0CC4">
              <w:t>MHz</w:t>
            </w:r>
            <w:r w:rsidRPr="001C0CC4">
              <w:br/>
              <w:t>(dBm)</w:t>
            </w:r>
          </w:p>
        </w:tc>
        <w:tc>
          <w:tcPr>
            <w:tcW w:w="305" w:type="pct"/>
            <w:shd w:val="clear" w:color="auto" w:fill="auto"/>
            <w:vAlign w:val="center"/>
          </w:tcPr>
          <w:p w14:paraId="7D515B32" w14:textId="77777777" w:rsidR="003D0FF2" w:rsidRPr="001C0CC4" w:rsidRDefault="003D0FF2" w:rsidP="009816E9">
            <w:pPr>
              <w:pStyle w:val="TAH"/>
              <w:keepNext w:val="0"/>
            </w:pPr>
            <w:r w:rsidRPr="001C0CC4">
              <w:t>25</w:t>
            </w:r>
          </w:p>
          <w:p w14:paraId="3524801B" w14:textId="77777777" w:rsidR="003D0FF2" w:rsidRPr="001C0CC4" w:rsidRDefault="003D0FF2" w:rsidP="009816E9">
            <w:pPr>
              <w:pStyle w:val="TAH"/>
              <w:keepNext w:val="0"/>
            </w:pPr>
            <w:r w:rsidRPr="001C0CC4">
              <w:t>MHz</w:t>
            </w:r>
            <w:r w:rsidRPr="001C0CC4">
              <w:br/>
              <w:t>(dBm)</w:t>
            </w:r>
          </w:p>
        </w:tc>
        <w:tc>
          <w:tcPr>
            <w:tcW w:w="305" w:type="pct"/>
          </w:tcPr>
          <w:p w14:paraId="545357DC" w14:textId="77777777" w:rsidR="003D0FF2" w:rsidRPr="001C0CC4" w:rsidRDefault="003D0FF2" w:rsidP="009816E9">
            <w:pPr>
              <w:pStyle w:val="TAH"/>
              <w:keepNext w:val="0"/>
            </w:pPr>
            <w:r w:rsidRPr="001C0CC4">
              <w:t>30 MHz (dBm)</w:t>
            </w:r>
          </w:p>
        </w:tc>
        <w:tc>
          <w:tcPr>
            <w:tcW w:w="305" w:type="pct"/>
            <w:shd w:val="clear" w:color="auto" w:fill="auto"/>
            <w:vAlign w:val="center"/>
          </w:tcPr>
          <w:p w14:paraId="1C5E7AC6" w14:textId="77777777" w:rsidR="003D0FF2" w:rsidRPr="001C0CC4" w:rsidRDefault="003D0FF2" w:rsidP="009816E9">
            <w:pPr>
              <w:pStyle w:val="TAH"/>
              <w:keepNext w:val="0"/>
            </w:pPr>
            <w:r w:rsidRPr="001C0CC4">
              <w:t>40</w:t>
            </w:r>
          </w:p>
          <w:p w14:paraId="6F98CE53" w14:textId="77777777" w:rsidR="003D0FF2" w:rsidRPr="001C0CC4" w:rsidRDefault="003D0FF2" w:rsidP="009816E9">
            <w:pPr>
              <w:pStyle w:val="TAH"/>
              <w:keepNext w:val="0"/>
            </w:pPr>
            <w:r w:rsidRPr="001C0CC4">
              <w:t>MHz</w:t>
            </w:r>
            <w:r w:rsidRPr="001C0CC4">
              <w:br/>
              <w:t>(dBm)</w:t>
            </w:r>
          </w:p>
        </w:tc>
        <w:tc>
          <w:tcPr>
            <w:tcW w:w="305" w:type="pct"/>
            <w:vAlign w:val="center"/>
          </w:tcPr>
          <w:p w14:paraId="54304288" w14:textId="77777777" w:rsidR="003D0FF2" w:rsidRPr="001C0CC4" w:rsidRDefault="003D0FF2" w:rsidP="009816E9">
            <w:pPr>
              <w:pStyle w:val="TAH"/>
              <w:keepNext w:val="0"/>
            </w:pPr>
            <w:r w:rsidRPr="001C0CC4">
              <w:t>50</w:t>
            </w:r>
          </w:p>
          <w:p w14:paraId="5A754953" w14:textId="77777777" w:rsidR="003D0FF2" w:rsidRPr="001C0CC4" w:rsidRDefault="003D0FF2" w:rsidP="009816E9">
            <w:pPr>
              <w:pStyle w:val="TAH"/>
              <w:keepNext w:val="0"/>
            </w:pPr>
            <w:r w:rsidRPr="001C0CC4">
              <w:t>MHz</w:t>
            </w:r>
            <w:r w:rsidRPr="001C0CC4">
              <w:br/>
              <w:t>(dBm)</w:t>
            </w:r>
          </w:p>
        </w:tc>
        <w:tc>
          <w:tcPr>
            <w:tcW w:w="305" w:type="pct"/>
            <w:vAlign w:val="center"/>
          </w:tcPr>
          <w:p w14:paraId="608AE0E6" w14:textId="77777777" w:rsidR="003D0FF2" w:rsidRPr="001C0CC4" w:rsidRDefault="003D0FF2" w:rsidP="009816E9">
            <w:pPr>
              <w:pStyle w:val="TAH"/>
              <w:keepNext w:val="0"/>
            </w:pPr>
            <w:r w:rsidRPr="001C0CC4">
              <w:t>60</w:t>
            </w:r>
          </w:p>
          <w:p w14:paraId="4AE2B909" w14:textId="77777777" w:rsidR="003D0FF2" w:rsidRPr="001C0CC4" w:rsidRDefault="003D0FF2" w:rsidP="009816E9">
            <w:pPr>
              <w:pStyle w:val="TAH"/>
              <w:keepNext w:val="0"/>
            </w:pPr>
            <w:r w:rsidRPr="001C0CC4">
              <w:t>MHz</w:t>
            </w:r>
            <w:r w:rsidRPr="001C0CC4">
              <w:br/>
              <w:t>(dBm)</w:t>
            </w:r>
          </w:p>
        </w:tc>
        <w:tc>
          <w:tcPr>
            <w:tcW w:w="305" w:type="pct"/>
          </w:tcPr>
          <w:p w14:paraId="76E1742B" w14:textId="77777777" w:rsidR="003D0FF2" w:rsidRPr="00946803" w:rsidRDefault="003D0FF2" w:rsidP="009816E9">
            <w:pPr>
              <w:pStyle w:val="TAH"/>
            </w:pPr>
            <w:r w:rsidRPr="00946803">
              <w:t>70</w:t>
            </w:r>
          </w:p>
          <w:p w14:paraId="42329706" w14:textId="77777777" w:rsidR="003D0FF2" w:rsidRPr="001C0CC4" w:rsidRDefault="003D0FF2" w:rsidP="009816E9">
            <w:pPr>
              <w:pStyle w:val="TAH"/>
            </w:pPr>
            <w:r w:rsidRPr="00946803">
              <w:t>MHz</w:t>
            </w:r>
            <w:r w:rsidRPr="00946803">
              <w:br/>
              <w:t>(dBm)</w:t>
            </w:r>
          </w:p>
        </w:tc>
        <w:tc>
          <w:tcPr>
            <w:tcW w:w="305" w:type="pct"/>
            <w:vAlign w:val="center"/>
          </w:tcPr>
          <w:p w14:paraId="29D88F55" w14:textId="77777777" w:rsidR="003D0FF2" w:rsidRPr="001C0CC4" w:rsidRDefault="003D0FF2" w:rsidP="009816E9">
            <w:pPr>
              <w:pStyle w:val="TAH"/>
              <w:keepNext w:val="0"/>
            </w:pPr>
            <w:r w:rsidRPr="001C0CC4">
              <w:t>80</w:t>
            </w:r>
          </w:p>
          <w:p w14:paraId="73FF74A9" w14:textId="77777777" w:rsidR="003D0FF2" w:rsidRPr="001C0CC4" w:rsidRDefault="003D0FF2" w:rsidP="009816E9">
            <w:pPr>
              <w:pStyle w:val="TAH"/>
              <w:keepNext w:val="0"/>
            </w:pPr>
            <w:r w:rsidRPr="001C0CC4">
              <w:t>MHz</w:t>
            </w:r>
            <w:r w:rsidRPr="001C0CC4">
              <w:br/>
              <w:t>(dBm)</w:t>
            </w:r>
          </w:p>
        </w:tc>
        <w:tc>
          <w:tcPr>
            <w:tcW w:w="305" w:type="pct"/>
          </w:tcPr>
          <w:p w14:paraId="2A2B6DDC" w14:textId="77777777" w:rsidR="003D0FF2" w:rsidRPr="001C0CC4" w:rsidRDefault="003D0FF2" w:rsidP="009816E9">
            <w:pPr>
              <w:pStyle w:val="TAH"/>
              <w:keepNext w:val="0"/>
            </w:pPr>
            <w:r w:rsidRPr="001C0CC4">
              <w:t>90</w:t>
            </w:r>
          </w:p>
          <w:p w14:paraId="5F224B24" w14:textId="77777777" w:rsidR="003D0FF2" w:rsidRPr="001C0CC4" w:rsidRDefault="003D0FF2" w:rsidP="009816E9">
            <w:pPr>
              <w:pStyle w:val="TAH"/>
              <w:keepNext w:val="0"/>
            </w:pPr>
            <w:r w:rsidRPr="001C0CC4">
              <w:t>MHz</w:t>
            </w:r>
            <w:r w:rsidRPr="001C0CC4">
              <w:br/>
              <w:t>(dBm)</w:t>
            </w:r>
          </w:p>
        </w:tc>
        <w:tc>
          <w:tcPr>
            <w:tcW w:w="305" w:type="pct"/>
            <w:vAlign w:val="center"/>
          </w:tcPr>
          <w:p w14:paraId="41A98316" w14:textId="77777777" w:rsidR="003D0FF2" w:rsidRPr="001C0CC4" w:rsidRDefault="003D0FF2" w:rsidP="009816E9">
            <w:pPr>
              <w:pStyle w:val="TAH"/>
              <w:keepNext w:val="0"/>
            </w:pPr>
            <w:r w:rsidRPr="001C0CC4">
              <w:t>100 MHz</w:t>
            </w:r>
            <w:r w:rsidRPr="001C0CC4">
              <w:br/>
              <w:t>(dBm)</w:t>
            </w:r>
          </w:p>
        </w:tc>
        <w:tc>
          <w:tcPr>
            <w:tcW w:w="339" w:type="pct"/>
            <w:shd w:val="clear" w:color="auto" w:fill="auto"/>
            <w:vAlign w:val="center"/>
          </w:tcPr>
          <w:p w14:paraId="1F16C91F" w14:textId="77777777" w:rsidR="003D0FF2" w:rsidRPr="001C0CC4" w:rsidRDefault="003D0FF2" w:rsidP="009816E9">
            <w:pPr>
              <w:pStyle w:val="TAH"/>
              <w:keepNext w:val="0"/>
            </w:pPr>
            <w:r w:rsidRPr="001C0CC4">
              <w:t>Duplex Mode</w:t>
            </w:r>
          </w:p>
        </w:tc>
      </w:tr>
      <w:tr w:rsidR="003D0FF2" w:rsidRPr="001C0CC4" w14:paraId="7962946F" w14:textId="77777777" w:rsidTr="003D0FF2">
        <w:trPr>
          <w:trHeight w:val="155"/>
          <w:jc w:val="center"/>
        </w:trPr>
        <w:tc>
          <w:tcPr>
            <w:tcW w:w="443" w:type="pct"/>
            <w:vMerge w:val="restart"/>
            <w:shd w:val="clear" w:color="auto" w:fill="auto"/>
            <w:vAlign w:val="center"/>
          </w:tcPr>
          <w:p w14:paraId="391EE72E" w14:textId="486B2AC0" w:rsidR="003D0FF2" w:rsidRPr="001C0CC4" w:rsidRDefault="003D0FF2" w:rsidP="009816E9">
            <w:pPr>
              <w:pStyle w:val="TAC"/>
              <w:keepNext w:val="0"/>
            </w:pPr>
            <w:r>
              <w:t>n101</w:t>
            </w:r>
          </w:p>
        </w:tc>
        <w:tc>
          <w:tcPr>
            <w:tcW w:w="243" w:type="pct"/>
            <w:gridSpan w:val="2"/>
            <w:vAlign w:val="center"/>
          </w:tcPr>
          <w:p w14:paraId="7197B503" w14:textId="77777777" w:rsidR="003D0FF2" w:rsidRPr="001C0CC4" w:rsidRDefault="003D0FF2" w:rsidP="009816E9">
            <w:pPr>
              <w:pStyle w:val="TAC"/>
              <w:keepNext w:val="0"/>
            </w:pPr>
            <w:r w:rsidRPr="001C0CC4">
              <w:t>15</w:t>
            </w:r>
          </w:p>
        </w:tc>
        <w:tc>
          <w:tcPr>
            <w:tcW w:w="305" w:type="pct"/>
            <w:shd w:val="clear" w:color="auto" w:fill="auto"/>
            <w:vAlign w:val="center"/>
          </w:tcPr>
          <w:p w14:paraId="6408241B" w14:textId="77777777" w:rsidR="003D0FF2" w:rsidRPr="001C0CC4" w:rsidRDefault="003D0FF2" w:rsidP="009816E9">
            <w:pPr>
              <w:pStyle w:val="TAC"/>
              <w:keepNext w:val="0"/>
            </w:pPr>
            <w:r w:rsidRPr="001C0CC4">
              <w:t>-</w:t>
            </w:r>
            <w:r>
              <w:t>100.0</w:t>
            </w:r>
          </w:p>
        </w:tc>
        <w:tc>
          <w:tcPr>
            <w:tcW w:w="305" w:type="pct"/>
            <w:shd w:val="clear" w:color="auto" w:fill="auto"/>
            <w:vAlign w:val="center"/>
          </w:tcPr>
          <w:p w14:paraId="275E0EEE" w14:textId="77777777" w:rsidR="003D0FF2" w:rsidRPr="001C0CC4" w:rsidRDefault="003D0FF2" w:rsidP="009816E9">
            <w:pPr>
              <w:pStyle w:val="TAC"/>
              <w:keepNext w:val="0"/>
            </w:pPr>
            <w:r w:rsidRPr="001C0CC4">
              <w:t>-</w:t>
            </w:r>
            <w:r>
              <w:t>96.8</w:t>
            </w:r>
          </w:p>
        </w:tc>
        <w:tc>
          <w:tcPr>
            <w:tcW w:w="305" w:type="pct"/>
            <w:shd w:val="clear" w:color="auto" w:fill="auto"/>
            <w:vAlign w:val="center"/>
          </w:tcPr>
          <w:p w14:paraId="5E6F823F" w14:textId="77777777" w:rsidR="003D0FF2" w:rsidRPr="001C0CC4" w:rsidRDefault="003D0FF2" w:rsidP="009816E9">
            <w:pPr>
              <w:pStyle w:val="TAC"/>
              <w:keepNext w:val="0"/>
            </w:pPr>
          </w:p>
        </w:tc>
        <w:tc>
          <w:tcPr>
            <w:tcW w:w="305" w:type="pct"/>
            <w:shd w:val="clear" w:color="auto" w:fill="auto"/>
            <w:vAlign w:val="center"/>
          </w:tcPr>
          <w:p w14:paraId="76E49728" w14:textId="77777777" w:rsidR="003D0FF2" w:rsidRPr="001C0CC4" w:rsidRDefault="003D0FF2" w:rsidP="009816E9">
            <w:pPr>
              <w:pStyle w:val="TAC"/>
              <w:keepNext w:val="0"/>
            </w:pPr>
          </w:p>
        </w:tc>
        <w:tc>
          <w:tcPr>
            <w:tcW w:w="305" w:type="pct"/>
            <w:shd w:val="clear" w:color="auto" w:fill="auto"/>
            <w:vAlign w:val="center"/>
          </w:tcPr>
          <w:p w14:paraId="3A87C56E" w14:textId="77777777" w:rsidR="003D0FF2" w:rsidRPr="001C0CC4" w:rsidRDefault="003D0FF2" w:rsidP="009816E9">
            <w:pPr>
              <w:pStyle w:val="TAC"/>
              <w:keepNext w:val="0"/>
            </w:pPr>
          </w:p>
        </w:tc>
        <w:tc>
          <w:tcPr>
            <w:tcW w:w="305" w:type="pct"/>
            <w:vAlign w:val="center"/>
          </w:tcPr>
          <w:p w14:paraId="05ADD605" w14:textId="77777777" w:rsidR="003D0FF2" w:rsidRPr="001C0CC4" w:rsidRDefault="003D0FF2" w:rsidP="009816E9">
            <w:pPr>
              <w:pStyle w:val="TAC"/>
              <w:keepNext w:val="0"/>
            </w:pPr>
          </w:p>
        </w:tc>
        <w:tc>
          <w:tcPr>
            <w:tcW w:w="305" w:type="pct"/>
            <w:shd w:val="clear" w:color="auto" w:fill="auto"/>
            <w:vAlign w:val="center"/>
          </w:tcPr>
          <w:p w14:paraId="78F8351C" w14:textId="77777777" w:rsidR="003D0FF2" w:rsidRPr="001C0CC4" w:rsidRDefault="003D0FF2" w:rsidP="009816E9">
            <w:pPr>
              <w:pStyle w:val="TAC"/>
              <w:keepNext w:val="0"/>
            </w:pPr>
          </w:p>
        </w:tc>
        <w:tc>
          <w:tcPr>
            <w:tcW w:w="305" w:type="pct"/>
            <w:vAlign w:val="center"/>
          </w:tcPr>
          <w:p w14:paraId="651A7552" w14:textId="77777777" w:rsidR="003D0FF2" w:rsidRPr="001C0CC4" w:rsidRDefault="003D0FF2" w:rsidP="009816E9">
            <w:pPr>
              <w:pStyle w:val="TAC"/>
              <w:keepNext w:val="0"/>
            </w:pPr>
          </w:p>
        </w:tc>
        <w:tc>
          <w:tcPr>
            <w:tcW w:w="305" w:type="pct"/>
            <w:vAlign w:val="center"/>
          </w:tcPr>
          <w:p w14:paraId="4313B842" w14:textId="77777777" w:rsidR="003D0FF2" w:rsidRPr="001C0CC4" w:rsidRDefault="003D0FF2" w:rsidP="009816E9">
            <w:pPr>
              <w:pStyle w:val="TAC"/>
              <w:keepNext w:val="0"/>
            </w:pPr>
          </w:p>
        </w:tc>
        <w:tc>
          <w:tcPr>
            <w:tcW w:w="305" w:type="pct"/>
          </w:tcPr>
          <w:p w14:paraId="6690A446" w14:textId="77777777" w:rsidR="003D0FF2" w:rsidRPr="001C0CC4" w:rsidRDefault="003D0FF2" w:rsidP="009816E9">
            <w:pPr>
              <w:pStyle w:val="TAC"/>
              <w:keepNext w:val="0"/>
            </w:pPr>
          </w:p>
        </w:tc>
        <w:tc>
          <w:tcPr>
            <w:tcW w:w="305" w:type="pct"/>
            <w:vAlign w:val="center"/>
          </w:tcPr>
          <w:p w14:paraId="55FB0BA3" w14:textId="77777777" w:rsidR="003D0FF2" w:rsidRPr="001C0CC4" w:rsidRDefault="003D0FF2" w:rsidP="009816E9">
            <w:pPr>
              <w:pStyle w:val="TAC"/>
              <w:keepNext w:val="0"/>
            </w:pPr>
          </w:p>
        </w:tc>
        <w:tc>
          <w:tcPr>
            <w:tcW w:w="305" w:type="pct"/>
            <w:vAlign w:val="center"/>
          </w:tcPr>
          <w:p w14:paraId="1AFA4FDF" w14:textId="77777777" w:rsidR="003D0FF2" w:rsidRPr="001C0CC4" w:rsidRDefault="003D0FF2" w:rsidP="009816E9">
            <w:pPr>
              <w:pStyle w:val="TAC"/>
              <w:keepNext w:val="0"/>
            </w:pPr>
          </w:p>
        </w:tc>
        <w:tc>
          <w:tcPr>
            <w:tcW w:w="305" w:type="pct"/>
            <w:vAlign w:val="center"/>
          </w:tcPr>
          <w:p w14:paraId="0FD6E7D2" w14:textId="77777777" w:rsidR="003D0FF2" w:rsidRPr="001C0CC4" w:rsidRDefault="003D0FF2" w:rsidP="009816E9">
            <w:pPr>
              <w:pStyle w:val="TAC"/>
              <w:keepNext w:val="0"/>
            </w:pPr>
          </w:p>
        </w:tc>
        <w:tc>
          <w:tcPr>
            <w:tcW w:w="339" w:type="pct"/>
            <w:vMerge w:val="restart"/>
            <w:shd w:val="clear" w:color="auto" w:fill="auto"/>
            <w:vAlign w:val="center"/>
          </w:tcPr>
          <w:p w14:paraId="4288138B" w14:textId="77777777" w:rsidR="003D0FF2" w:rsidRPr="001C0CC4" w:rsidRDefault="003D0FF2" w:rsidP="009816E9">
            <w:pPr>
              <w:pStyle w:val="TAC"/>
              <w:keepNext w:val="0"/>
            </w:pPr>
            <w:r w:rsidRPr="001C0CC4">
              <w:rPr>
                <w:rFonts w:hint="eastAsia"/>
              </w:rPr>
              <w:t>FDD</w:t>
            </w:r>
          </w:p>
        </w:tc>
      </w:tr>
      <w:tr w:rsidR="003D0FF2" w:rsidRPr="001C0CC4" w14:paraId="3BD9B39D" w14:textId="77777777" w:rsidTr="003D0FF2">
        <w:trPr>
          <w:trHeight w:val="155"/>
          <w:jc w:val="center"/>
        </w:trPr>
        <w:tc>
          <w:tcPr>
            <w:tcW w:w="443" w:type="pct"/>
            <w:vMerge/>
            <w:shd w:val="clear" w:color="auto" w:fill="auto"/>
            <w:vAlign w:val="center"/>
          </w:tcPr>
          <w:p w14:paraId="55E55777" w14:textId="77777777" w:rsidR="003D0FF2" w:rsidRPr="001C0CC4" w:rsidRDefault="003D0FF2" w:rsidP="009816E9">
            <w:pPr>
              <w:pStyle w:val="TAC"/>
              <w:keepNext w:val="0"/>
            </w:pPr>
          </w:p>
        </w:tc>
        <w:tc>
          <w:tcPr>
            <w:tcW w:w="243" w:type="pct"/>
            <w:gridSpan w:val="2"/>
            <w:vAlign w:val="center"/>
          </w:tcPr>
          <w:p w14:paraId="5A5954DC" w14:textId="77777777" w:rsidR="003D0FF2" w:rsidRPr="001C0CC4" w:rsidRDefault="003D0FF2" w:rsidP="009816E9">
            <w:pPr>
              <w:pStyle w:val="TAC"/>
              <w:keepNext w:val="0"/>
            </w:pPr>
            <w:r w:rsidRPr="001C0CC4">
              <w:t>30</w:t>
            </w:r>
          </w:p>
        </w:tc>
        <w:tc>
          <w:tcPr>
            <w:tcW w:w="305" w:type="pct"/>
            <w:shd w:val="clear" w:color="auto" w:fill="auto"/>
            <w:vAlign w:val="center"/>
          </w:tcPr>
          <w:p w14:paraId="30195397" w14:textId="77777777" w:rsidR="003D0FF2" w:rsidRPr="001C0CC4" w:rsidRDefault="003D0FF2" w:rsidP="009816E9">
            <w:pPr>
              <w:pStyle w:val="TAC"/>
              <w:keepNext w:val="0"/>
            </w:pPr>
          </w:p>
        </w:tc>
        <w:tc>
          <w:tcPr>
            <w:tcW w:w="305" w:type="pct"/>
            <w:shd w:val="clear" w:color="auto" w:fill="auto"/>
            <w:vAlign w:val="center"/>
          </w:tcPr>
          <w:p w14:paraId="56A88F43" w14:textId="77777777" w:rsidR="003D0FF2" w:rsidRPr="001C0CC4" w:rsidRDefault="003D0FF2" w:rsidP="009816E9">
            <w:pPr>
              <w:pStyle w:val="TAC"/>
              <w:keepNext w:val="0"/>
            </w:pPr>
            <w:r>
              <w:t>-94</w:t>
            </w:r>
            <w:r w:rsidRPr="001C0CC4">
              <w:t>.1</w:t>
            </w:r>
          </w:p>
        </w:tc>
        <w:tc>
          <w:tcPr>
            <w:tcW w:w="305" w:type="pct"/>
            <w:shd w:val="clear" w:color="auto" w:fill="auto"/>
            <w:vAlign w:val="center"/>
          </w:tcPr>
          <w:p w14:paraId="1B8CDB27" w14:textId="77777777" w:rsidR="003D0FF2" w:rsidRPr="001C0CC4" w:rsidRDefault="003D0FF2" w:rsidP="009816E9">
            <w:pPr>
              <w:pStyle w:val="TAC"/>
              <w:keepNext w:val="0"/>
            </w:pPr>
          </w:p>
        </w:tc>
        <w:tc>
          <w:tcPr>
            <w:tcW w:w="305" w:type="pct"/>
            <w:shd w:val="clear" w:color="auto" w:fill="auto"/>
            <w:vAlign w:val="center"/>
          </w:tcPr>
          <w:p w14:paraId="05C02A88" w14:textId="77777777" w:rsidR="003D0FF2" w:rsidRPr="001C0CC4" w:rsidRDefault="003D0FF2" w:rsidP="009816E9">
            <w:pPr>
              <w:pStyle w:val="TAC"/>
              <w:keepNext w:val="0"/>
            </w:pPr>
          </w:p>
        </w:tc>
        <w:tc>
          <w:tcPr>
            <w:tcW w:w="305" w:type="pct"/>
            <w:shd w:val="clear" w:color="auto" w:fill="auto"/>
            <w:vAlign w:val="center"/>
          </w:tcPr>
          <w:p w14:paraId="382C6232" w14:textId="77777777" w:rsidR="003D0FF2" w:rsidRPr="001C0CC4" w:rsidRDefault="003D0FF2" w:rsidP="009816E9">
            <w:pPr>
              <w:pStyle w:val="TAC"/>
              <w:keepNext w:val="0"/>
            </w:pPr>
          </w:p>
        </w:tc>
        <w:tc>
          <w:tcPr>
            <w:tcW w:w="305" w:type="pct"/>
            <w:vAlign w:val="center"/>
          </w:tcPr>
          <w:p w14:paraId="19BFFA3F" w14:textId="77777777" w:rsidR="003D0FF2" w:rsidRPr="001C0CC4" w:rsidRDefault="003D0FF2" w:rsidP="009816E9">
            <w:pPr>
              <w:pStyle w:val="TAC"/>
              <w:keepNext w:val="0"/>
            </w:pPr>
          </w:p>
        </w:tc>
        <w:tc>
          <w:tcPr>
            <w:tcW w:w="305" w:type="pct"/>
            <w:shd w:val="clear" w:color="auto" w:fill="auto"/>
            <w:vAlign w:val="center"/>
          </w:tcPr>
          <w:p w14:paraId="74F013CE" w14:textId="77777777" w:rsidR="003D0FF2" w:rsidRPr="001C0CC4" w:rsidRDefault="003D0FF2" w:rsidP="009816E9">
            <w:pPr>
              <w:pStyle w:val="TAC"/>
              <w:keepNext w:val="0"/>
            </w:pPr>
          </w:p>
        </w:tc>
        <w:tc>
          <w:tcPr>
            <w:tcW w:w="305" w:type="pct"/>
            <w:vAlign w:val="center"/>
          </w:tcPr>
          <w:p w14:paraId="3934CCA2" w14:textId="77777777" w:rsidR="003D0FF2" w:rsidRPr="001C0CC4" w:rsidRDefault="003D0FF2" w:rsidP="009816E9">
            <w:pPr>
              <w:pStyle w:val="TAC"/>
              <w:keepNext w:val="0"/>
            </w:pPr>
          </w:p>
        </w:tc>
        <w:tc>
          <w:tcPr>
            <w:tcW w:w="305" w:type="pct"/>
            <w:vAlign w:val="center"/>
          </w:tcPr>
          <w:p w14:paraId="399B3400" w14:textId="77777777" w:rsidR="003D0FF2" w:rsidRPr="001C0CC4" w:rsidRDefault="003D0FF2" w:rsidP="009816E9">
            <w:pPr>
              <w:pStyle w:val="TAC"/>
              <w:keepNext w:val="0"/>
            </w:pPr>
          </w:p>
        </w:tc>
        <w:tc>
          <w:tcPr>
            <w:tcW w:w="305" w:type="pct"/>
          </w:tcPr>
          <w:p w14:paraId="1226B2FA" w14:textId="77777777" w:rsidR="003D0FF2" w:rsidRPr="001C0CC4" w:rsidRDefault="003D0FF2" w:rsidP="009816E9">
            <w:pPr>
              <w:pStyle w:val="TAC"/>
              <w:keepNext w:val="0"/>
            </w:pPr>
          </w:p>
        </w:tc>
        <w:tc>
          <w:tcPr>
            <w:tcW w:w="305" w:type="pct"/>
            <w:vAlign w:val="center"/>
          </w:tcPr>
          <w:p w14:paraId="71ACE587" w14:textId="77777777" w:rsidR="003D0FF2" w:rsidRPr="001C0CC4" w:rsidRDefault="003D0FF2" w:rsidP="009816E9">
            <w:pPr>
              <w:pStyle w:val="TAC"/>
              <w:keepNext w:val="0"/>
            </w:pPr>
          </w:p>
        </w:tc>
        <w:tc>
          <w:tcPr>
            <w:tcW w:w="305" w:type="pct"/>
            <w:vAlign w:val="center"/>
          </w:tcPr>
          <w:p w14:paraId="10EE5B8A" w14:textId="77777777" w:rsidR="003D0FF2" w:rsidRPr="001C0CC4" w:rsidRDefault="003D0FF2" w:rsidP="009816E9">
            <w:pPr>
              <w:pStyle w:val="TAC"/>
              <w:keepNext w:val="0"/>
            </w:pPr>
          </w:p>
        </w:tc>
        <w:tc>
          <w:tcPr>
            <w:tcW w:w="305" w:type="pct"/>
            <w:vAlign w:val="center"/>
          </w:tcPr>
          <w:p w14:paraId="233A7B66" w14:textId="77777777" w:rsidR="003D0FF2" w:rsidRPr="001C0CC4" w:rsidRDefault="003D0FF2" w:rsidP="009816E9">
            <w:pPr>
              <w:pStyle w:val="TAC"/>
              <w:keepNext w:val="0"/>
            </w:pPr>
          </w:p>
        </w:tc>
        <w:tc>
          <w:tcPr>
            <w:tcW w:w="339" w:type="pct"/>
            <w:vMerge/>
            <w:shd w:val="clear" w:color="auto" w:fill="auto"/>
            <w:vAlign w:val="center"/>
          </w:tcPr>
          <w:p w14:paraId="159CCFB9" w14:textId="77777777" w:rsidR="003D0FF2" w:rsidRPr="001C0CC4" w:rsidRDefault="003D0FF2" w:rsidP="009816E9">
            <w:pPr>
              <w:pStyle w:val="TAC"/>
              <w:keepNext w:val="0"/>
            </w:pPr>
          </w:p>
        </w:tc>
      </w:tr>
    </w:tbl>
    <w:p w14:paraId="29CC6BD9" w14:textId="77777777" w:rsidR="003D0FF2" w:rsidRDefault="003D0FF2" w:rsidP="003D0FF2"/>
    <w:p w14:paraId="0D3AE8E5" w14:textId="5E6EF54B" w:rsidR="003D0FF2" w:rsidRPr="003D0FF2" w:rsidRDefault="009D099B" w:rsidP="003D0FF2">
      <w:pPr>
        <w:pStyle w:val="Heading2"/>
        <w:widowControl/>
        <w:numPr>
          <w:ilvl w:val="1"/>
          <w:numId w:val="0"/>
        </w:numPr>
        <w:tabs>
          <w:tab w:val="num" w:pos="397"/>
        </w:tabs>
        <w:autoSpaceDE/>
        <w:autoSpaceDN/>
        <w:spacing w:before="100" w:beforeAutospacing="1" w:afterLines="100" w:after="240"/>
        <w:rPr>
          <w:sz w:val="28"/>
          <w:szCs w:val="28"/>
        </w:rPr>
      </w:pPr>
      <w:r>
        <w:rPr>
          <w:sz w:val="28"/>
          <w:szCs w:val="28"/>
        </w:rPr>
        <w:t>B</w:t>
      </w:r>
      <w:r w:rsidR="003D0FF2" w:rsidRPr="003D0FF2">
        <w:rPr>
          <w:sz w:val="28"/>
          <w:szCs w:val="28"/>
        </w:rPr>
        <w:t>locking Characteristics</w:t>
      </w:r>
    </w:p>
    <w:p w14:paraId="2805482C" w14:textId="77777777" w:rsidR="003D0FF2" w:rsidRPr="00050B4F" w:rsidRDefault="003D0FF2" w:rsidP="009D099B">
      <w:pPr>
        <w:widowControl/>
        <w:numPr>
          <w:ilvl w:val="0"/>
          <w:numId w:val="24"/>
        </w:numPr>
        <w:overflowPunct w:val="0"/>
        <w:adjustRightInd w:val="0"/>
        <w:textAlignment w:val="baseline"/>
      </w:pPr>
      <w:r w:rsidRPr="00050B4F">
        <w:t xml:space="preserve">In-band blocking: </w:t>
      </w:r>
    </w:p>
    <w:p w14:paraId="6DAE958D" w14:textId="77777777" w:rsidR="003D0FF2" w:rsidRDefault="003D0FF2" w:rsidP="009D099B">
      <w:pPr>
        <w:widowControl/>
        <w:numPr>
          <w:ilvl w:val="1"/>
          <w:numId w:val="24"/>
        </w:numPr>
        <w:overflowPunct w:val="0"/>
        <w:adjustRightInd w:val="0"/>
        <w:textAlignment w:val="baseline"/>
      </w:pPr>
      <w:r>
        <w:t>RMR 1900MHz</w:t>
      </w:r>
      <w:r w:rsidRPr="00050B4F">
        <w:t xml:space="preserve"> shall be added in table 7.6.2-2.</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3D0FF2" w:rsidRPr="001C0CC4" w14:paraId="50641FCD" w14:textId="77777777" w:rsidTr="009816E9">
        <w:trPr>
          <w:jc w:val="center"/>
        </w:trPr>
        <w:tc>
          <w:tcPr>
            <w:tcW w:w="1106" w:type="dxa"/>
            <w:tcBorders>
              <w:bottom w:val="nil"/>
            </w:tcBorders>
            <w:shd w:val="clear" w:color="auto" w:fill="auto"/>
          </w:tcPr>
          <w:p w14:paraId="5DAC2CB2" w14:textId="77777777" w:rsidR="003D0FF2" w:rsidRPr="001C0CC4" w:rsidRDefault="003D0FF2" w:rsidP="009816E9">
            <w:pPr>
              <w:pStyle w:val="TAH"/>
            </w:pPr>
            <w:r w:rsidRPr="001C0CC4">
              <w:t>NR band</w:t>
            </w:r>
          </w:p>
        </w:tc>
        <w:tc>
          <w:tcPr>
            <w:tcW w:w="1487" w:type="dxa"/>
            <w:shd w:val="clear" w:color="auto" w:fill="auto"/>
          </w:tcPr>
          <w:p w14:paraId="313B86DA" w14:textId="77777777" w:rsidR="003D0FF2" w:rsidRPr="001C0CC4" w:rsidRDefault="003D0FF2" w:rsidP="009816E9">
            <w:pPr>
              <w:pStyle w:val="TAH"/>
            </w:pPr>
            <w:r w:rsidRPr="001C0CC4">
              <w:t>Parameter</w:t>
            </w:r>
          </w:p>
        </w:tc>
        <w:tc>
          <w:tcPr>
            <w:tcW w:w="799" w:type="dxa"/>
          </w:tcPr>
          <w:p w14:paraId="53B11909" w14:textId="77777777" w:rsidR="003D0FF2" w:rsidRPr="001C0CC4" w:rsidRDefault="003D0FF2" w:rsidP="009816E9">
            <w:pPr>
              <w:pStyle w:val="TAH"/>
            </w:pPr>
            <w:r w:rsidRPr="001C0CC4">
              <w:t>Unit</w:t>
            </w:r>
          </w:p>
        </w:tc>
        <w:tc>
          <w:tcPr>
            <w:tcW w:w="1625" w:type="dxa"/>
          </w:tcPr>
          <w:p w14:paraId="4C1A3ED1" w14:textId="77777777" w:rsidR="003D0FF2" w:rsidRPr="001C0CC4" w:rsidRDefault="003D0FF2" w:rsidP="009816E9">
            <w:pPr>
              <w:pStyle w:val="TAH"/>
            </w:pPr>
            <w:r w:rsidRPr="001C0CC4">
              <w:t>Case 1</w:t>
            </w:r>
          </w:p>
        </w:tc>
        <w:tc>
          <w:tcPr>
            <w:tcW w:w="1625" w:type="dxa"/>
          </w:tcPr>
          <w:p w14:paraId="25E8BBE2" w14:textId="77777777" w:rsidR="003D0FF2" w:rsidRPr="001C0CC4" w:rsidRDefault="003D0FF2" w:rsidP="009816E9">
            <w:pPr>
              <w:pStyle w:val="TAH"/>
            </w:pPr>
            <w:r w:rsidRPr="001C0CC4">
              <w:t>Case 2</w:t>
            </w:r>
          </w:p>
        </w:tc>
        <w:tc>
          <w:tcPr>
            <w:tcW w:w="1625" w:type="dxa"/>
          </w:tcPr>
          <w:p w14:paraId="6C7C8C6A" w14:textId="77777777" w:rsidR="003D0FF2" w:rsidRPr="001C0CC4" w:rsidRDefault="003D0FF2" w:rsidP="009816E9">
            <w:pPr>
              <w:pStyle w:val="TAH"/>
            </w:pPr>
            <w:r w:rsidRPr="001C0CC4">
              <w:t>Case 3</w:t>
            </w:r>
          </w:p>
        </w:tc>
        <w:tc>
          <w:tcPr>
            <w:tcW w:w="1625" w:type="dxa"/>
          </w:tcPr>
          <w:p w14:paraId="0123AB02" w14:textId="77777777" w:rsidR="003D0FF2" w:rsidRPr="001C0CC4" w:rsidRDefault="003D0FF2" w:rsidP="009816E9">
            <w:pPr>
              <w:pStyle w:val="TAH"/>
            </w:pPr>
            <w:r w:rsidRPr="001C0CC4">
              <w:t>Case 4</w:t>
            </w:r>
          </w:p>
        </w:tc>
      </w:tr>
      <w:tr w:rsidR="003D0FF2" w:rsidRPr="001C0CC4" w14:paraId="6EBE09E1" w14:textId="77777777" w:rsidTr="009816E9">
        <w:trPr>
          <w:jc w:val="center"/>
        </w:trPr>
        <w:tc>
          <w:tcPr>
            <w:tcW w:w="1106" w:type="dxa"/>
            <w:tcBorders>
              <w:top w:val="nil"/>
              <w:bottom w:val="nil"/>
            </w:tcBorders>
            <w:shd w:val="clear" w:color="auto" w:fill="auto"/>
          </w:tcPr>
          <w:p w14:paraId="2C24DE88" w14:textId="77777777" w:rsidR="003D0FF2" w:rsidRPr="001C0CC4" w:rsidRDefault="003D0FF2" w:rsidP="009816E9">
            <w:pPr>
              <w:pStyle w:val="TAC"/>
              <w:jc w:val="left"/>
              <w:rPr>
                <w:lang w:val="sv-SE"/>
              </w:rPr>
            </w:pPr>
          </w:p>
        </w:tc>
        <w:tc>
          <w:tcPr>
            <w:tcW w:w="1487" w:type="dxa"/>
            <w:shd w:val="clear" w:color="auto" w:fill="auto"/>
          </w:tcPr>
          <w:p w14:paraId="1D79CB4B" w14:textId="77777777" w:rsidR="003D0FF2" w:rsidRPr="001C0CC4" w:rsidRDefault="003D0FF2" w:rsidP="009816E9">
            <w:pPr>
              <w:pStyle w:val="TAL"/>
              <w:rPr>
                <w:lang w:val="sv-SE"/>
              </w:rPr>
            </w:pPr>
            <w:r w:rsidRPr="001C0CC4">
              <w:rPr>
                <w:lang w:val="sv-SE"/>
              </w:rPr>
              <w:t>P</w:t>
            </w:r>
            <w:r w:rsidRPr="001C0CC4">
              <w:rPr>
                <w:vertAlign w:val="subscript"/>
                <w:lang w:val="sv-SE"/>
              </w:rPr>
              <w:t>interferer</w:t>
            </w:r>
          </w:p>
        </w:tc>
        <w:tc>
          <w:tcPr>
            <w:tcW w:w="799" w:type="dxa"/>
          </w:tcPr>
          <w:p w14:paraId="6478C573" w14:textId="77777777" w:rsidR="003D0FF2" w:rsidRPr="001C0CC4" w:rsidRDefault="003D0FF2" w:rsidP="009816E9">
            <w:pPr>
              <w:pStyle w:val="TAC"/>
              <w:rPr>
                <w:lang w:val="sv-SE"/>
              </w:rPr>
            </w:pPr>
            <w:r w:rsidRPr="001C0CC4">
              <w:rPr>
                <w:lang w:val="sv-SE"/>
              </w:rPr>
              <w:t>dBm</w:t>
            </w:r>
          </w:p>
        </w:tc>
        <w:tc>
          <w:tcPr>
            <w:tcW w:w="1625" w:type="dxa"/>
            <w:vAlign w:val="center"/>
          </w:tcPr>
          <w:p w14:paraId="083BB861" w14:textId="77777777" w:rsidR="003D0FF2" w:rsidRPr="001C0CC4" w:rsidRDefault="003D0FF2" w:rsidP="009816E9">
            <w:pPr>
              <w:pStyle w:val="TAC"/>
            </w:pPr>
            <w:r w:rsidRPr="001C0CC4">
              <w:t>-56</w:t>
            </w:r>
          </w:p>
        </w:tc>
        <w:tc>
          <w:tcPr>
            <w:tcW w:w="1625" w:type="dxa"/>
          </w:tcPr>
          <w:p w14:paraId="761D0E6B" w14:textId="77777777" w:rsidR="003D0FF2" w:rsidRPr="001C0CC4" w:rsidRDefault="003D0FF2" w:rsidP="009816E9">
            <w:pPr>
              <w:pStyle w:val="TAC"/>
            </w:pPr>
            <w:r w:rsidRPr="001C0CC4">
              <w:t>-44</w:t>
            </w:r>
          </w:p>
        </w:tc>
        <w:tc>
          <w:tcPr>
            <w:tcW w:w="1625" w:type="dxa"/>
          </w:tcPr>
          <w:p w14:paraId="53BF0D04" w14:textId="77777777" w:rsidR="003D0FF2" w:rsidRPr="001C0CC4" w:rsidRDefault="003D0FF2" w:rsidP="009816E9">
            <w:pPr>
              <w:pStyle w:val="TAC"/>
            </w:pPr>
            <w:r w:rsidRPr="001C0CC4">
              <w:t>-15</w:t>
            </w:r>
          </w:p>
        </w:tc>
        <w:tc>
          <w:tcPr>
            <w:tcW w:w="1625" w:type="dxa"/>
          </w:tcPr>
          <w:p w14:paraId="63632CE4" w14:textId="77777777" w:rsidR="003D0FF2" w:rsidRPr="001C0CC4" w:rsidRDefault="003D0FF2" w:rsidP="009816E9">
            <w:pPr>
              <w:pStyle w:val="TAC"/>
            </w:pPr>
            <w:r w:rsidRPr="001C0CC4">
              <w:t>-38</w:t>
            </w:r>
          </w:p>
        </w:tc>
      </w:tr>
      <w:tr w:rsidR="003D0FF2" w:rsidRPr="001C0CC4" w14:paraId="6BB8D29D" w14:textId="77777777" w:rsidTr="009816E9">
        <w:trPr>
          <w:jc w:val="center"/>
        </w:trPr>
        <w:tc>
          <w:tcPr>
            <w:tcW w:w="1106" w:type="dxa"/>
            <w:tcBorders>
              <w:top w:val="nil"/>
            </w:tcBorders>
            <w:shd w:val="clear" w:color="auto" w:fill="auto"/>
          </w:tcPr>
          <w:p w14:paraId="0B8E01E4" w14:textId="77777777" w:rsidR="003D0FF2" w:rsidRPr="001C0CC4" w:rsidRDefault="003D0FF2" w:rsidP="009816E9">
            <w:pPr>
              <w:pStyle w:val="TAC"/>
              <w:jc w:val="left"/>
              <w:rPr>
                <w:lang w:val="sv-SE"/>
              </w:rPr>
            </w:pPr>
          </w:p>
        </w:tc>
        <w:tc>
          <w:tcPr>
            <w:tcW w:w="1487" w:type="dxa"/>
            <w:shd w:val="clear" w:color="auto" w:fill="auto"/>
          </w:tcPr>
          <w:p w14:paraId="61EB32C3" w14:textId="77777777" w:rsidR="003D0FF2" w:rsidRPr="001C0CC4" w:rsidRDefault="003D0FF2" w:rsidP="009816E9">
            <w:pPr>
              <w:pStyle w:val="TAL"/>
              <w:rPr>
                <w:lang w:val="sv-SE"/>
              </w:rPr>
            </w:pPr>
            <w:r w:rsidRPr="001C0CC4">
              <w:rPr>
                <w:lang w:val="sv-SE"/>
              </w:rPr>
              <w:t>F</w:t>
            </w:r>
            <w:r w:rsidRPr="001C0CC4">
              <w:rPr>
                <w:vertAlign w:val="subscript"/>
                <w:lang w:val="sv-SE"/>
              </w:rPr>
              <w:t>interferer</w:t>
            </w:r>
            <w:r w:rsidRPr="001C0CC4">
              <w:rPr>
                <w:lang w:val="sv-SE"/>
              </w:rPr>
              <w:t xml:space="preserve"> (offset)</w:t>
            </w:r>
          </w:p>
        </w:tc>
        <w:tc>
          <w:tcPr>
            <w:tcW w:w="799" w:type="dxa"/>
          </w:tcPr>
          <w:p w14:paraId="17073FC1" w14:textId="77777777" w:rsidR="003D0FF2" w:rsidRPr="001C0CC4" w:rsidRDefault="003D0FF2" w:rsidP="009816E9">
            <w:pPr>
              <w:pStyle w:val="TAC"/>
              <w:rPr>
                <w:lang w:val="sv-SE"/>
              </w:rPr>
            </w:pPr>
            <w:r w:rsidRPr="001C0CC4">
              <w:rPr>
                <w:lang w:val="sv-SE"/>
              </w:rPr>
              <w:t>MHz</w:t>
            </w:r>
          </w:p>
        </w:tc>
        <w:tc>
          <w:tcPr>
            <w:tcW w:w="1625" w:type="dxa"/>
            <w:vAlign w:val="center"/>
          </w:tcPr>
          <w:p w14:paraId="0C258B95" w14:textId="77777777" w:rsidR="003D0FF2" w:rsidRDefault="003D0FF2" w:rsidP="009816E9">
            <w:pPr>
              <w:pStyle w:val="TAC"/>
            </w:pPr>
            <w:r>
              <w:t>-BW</w:t>
            </w:r>
            <w:r>
              <w:rPr>
                <w:vertAlign w:val="subscript"/>
              </w:rPr>
              <w:t>Channel</w:t>
            </w:r>
            <w:r>
              <w:t xml:space="preserve">/2 – </w:t>
            </w:r>
          </w:p>
          <w:p w14:paraId="17689D03" w14:textId="77777777" w:rsidR="003D0FF2" w:rsidRDefault="003D0FF2" w:rsidP="009816E9">
            <w:pPr>
              <w:pStyle w:val="TAC"/>
            </w:pPr>
            <w:r>
              <w:t>F</w:t>
            </w:r>
            <w:r>
              <w:rPr>
                <w:vertAlign w:val="subscript"/>
              </w:rPr>
              <w:t>Ioffset, case 1</w:t>
            </w:r>
          </w:p>
          <w:p w14:paraId="235C3350" w14:textId="77777777" w:rsidR="003D0FF2" w:rsidRDefault="003D0FF2" w:rsidP="009816E9">
            <w:pPr>
              <w:pStyle w:val="TAC"/>
            </w:pPr>
            <w:r>
              <w:t>and</w:t>
            </w:r>
          </w:p>
          <w:p w14:paraId="232958E2" w14:textId="77777777" w:rsidR="003D0FF2" w:rsidRDefault="003D0FF2" w:rsidP="009816E9">
            <w:pPr>
              <w:pStyle w:val="TAC"/>
            </w:pPr>
            <w:r>
              <w:t>BW</w:t>
            </w:r>
            <w:r>
              <w:rPr>
                <w:vertAlign w:val="subscript"/>
              </w:rPr>
              <w:t>Channel</w:t>
            </w:r>
            <w:r>
              <w:t xml:space="preserve">/2 + </w:t>
            </w:r>
          </w:p>
          <w:p w14:paraId="0443A142" w14:textId="77777777" w:rsidR="003D0FF2" w:rsidRPr="001C0CC4" w:rsidRDefault="003D0FF2" w:rsidP="009816E9">
            <w:pPr>
              <w:pStyle w:val="TAC"/>
            </w:pPr>
            <w:r>
              <w:t>F</w:t>
            </w:r>
            <w:r>
              <w:rPr>
                <w:vertAlign w:val="subscript"/>
              </w:rPr>
              <w:t>Ioffset, case 1</w:t>
            </w:r>
          </w:p>
        </w:tc>
        <w:tc>
          <w:tcPr>
            <w:tcW w:w="1625" w:type="dxa"/>
          </w:tcPr>
          <w:p w14:paraId="318E1B92" w14:textId="77777777" w:rsidR="003D0FF2" w:rsidRDefault="003D0FF2" w:rsidP="009816E9">
            <w:pPr>
              <w:pStyle w:val="TAC"/>
            </w:pPr>
            <w:r>
              <w:t>≤ -BW</w:t>
            </w:r>
            <w:r>
              <w:rPr>
                <w:vertAlign w:val="subscript"/>
              </w:rPr>
              <w:t>Channel</w:t>
            </w:r>
            <w:r>
              <w:t xml:space="preserve">/2 – </w:t>
            </w:r>
          </w:p>
          <w:p w14:paraId="33C48B87" w14:textId="77777777" w:rsidR="003D0FF2" w:rsidRDefault="003D0FF2" w:rsidP="009816E9">
            <w:pPr>
              <w:pStyle w:val="TAC"/>
            </w:pPr>
            <w:r>
              <w:t>F</w:t>
            </w:r>
            <w:r>
              <w:rPr>
                <w:vertAlign w:val="subscript"/>
              </w:rPr>
              <w:t>Ioffset, case 2</w:t>
            </w:r>
          </w:p>
          <w:p w14:paraId="16298B91" w14:textId="77777777" w:rsidR="003D0FF2" w:rsidRDefault="003D0FF2" w:rsidP="009816E9">
            <w:pPr>
              <w:pStyle w:val="TAC"/>
            </w:pPr>
            <w:r>
              <w:t>and</w:t>
            </w:r>
          </w:p>
          <w:p w14:paraId="52DC0521" w14:textId="77777777" w:rsidR="003D0FF2" w:rsidRDefault="003D0FF2" w:rsidP="009816E9">
            <w:pPr>
              <w:pStyle w:val="TAC"/>
            </w:pPr>
            <w:r>
              <w:t>≥ BW</w:t>
            </w:r>
            <w:r>
              <w:rPr>
                <w:vertAlign w:val="subscript"/>
              </w:rPr>
              <w:t>Channel</w:t>
            </w:r>
            <w:r>
              <w:t xml:space="preserve">/2 + </w:t>
            </w:r>
          </w:p>
          <w:p w14:paraId="5DBD9974" w14:textId="77777777" w:rsidR="003D0FF2" w:rsidRPr="001C0CC4" w:rsidRDefault="003D0FF2" w:rsidP="009816E9">
            <w:pPr>
              <w:pStyle w:val="TAC"/>
            </w:pPr>
            <w:r>
              <w:t>F</w:t>
            </w:r>
            <w:r>
              <w:rPr>
                <w:vertAlign w:val="subscript"/>
              </w:rPr>
              <w:t>Ioffset, case 2</w:t>
            </w:r>
          </w:p>
        </w:tc>
        <w:tc>
          <w:tcPr>
            <w:tcW w:w="1625" w:type="dxa"/>
          </w:tcPr>
          <w:p w14:paraId="4DB4E882" w14:textId="77777777" w:rsidR="003D0FF2" w:rsidRPr="001C0CC4" w:rsidRDefault="003D0FF2" w:rsidP="009816E9">
            <w:pPr>
              <w:pStyle w:val="TAC"/>
            </w:pPr>
          </w:p>
        </w:tc>
        <w:tc>
          <w:tcPr>
            <w:tcW w:w="1625" w:type="dxa"/>
          </w:tcPr>
          <w:p w14:paraId="30489640" w14:textId="77777777" w:rsidR="003D0FF2" w:rsidRPr="001C0CC4" w:rsidRDefault="003D0FF2" w:rsidP="009816E9">
            <w:pPr>
              <w:pStyle w:val="TAC"/>
            </w:pPr>
            <w:r>
              <w:t>-BW</w:t>
            </w:r>
            <w:r>
              <w:rPr>
                <w:vertAlign w:val="subscript"/>
              </w:rPr>
              <w:t>Channel</w:t>
            </w:r>
            <w:r>
              <w:t>/2-11</w:t>
            </w:r>
          </w:p>
        </w:tc>
      </w:tr>
      <w:tr w:rsidR="003D0FF2" w:rsidRPr="001C0CC4" w14:paraId="7D99DD87" w14:textId="77777777" w:rsidTr="009816E9">
        <w:trPr>
          <w:jc w:val="center"/>
        </w:trPr>
        <w:tc>
          <w:tcPr>
            <w:tcW w:w="1106" w:type="dxa"/>
          </w:tcPr>
          <w:p w14:paraId="2C74C82C" w14:textId="5253EC14" w:rsidR="003D0FF2" w:rsidRPr="001C0CC4" w:rsidRDefault="003D0FF2" w:rsidP="003D0FF2">
            <w:pPr>
              <w:pStyle w:val="TAL"/>
            </w:pPr>
            <w:r w:rsidRPr="001C0CC4">
              <w:t xml:space="preserve">n1, n2, n3, n5, n7, n8, n12, n14, </w:t>
            </w:r>
            <w:r w:rsidRPr="001C0CC4">
              <w:rPr>
                <w:rFonts w:hint="eastAsia"/>
                <w:lang w:val="en-US" w:eastAsia="ja-JP"/>
              </w:rPr>
              <w:t xml:space="preserve">n18, </w:t>
            </w:r>
            <w:r w:rsidRPr="001C0CC4">
              <w:t xml:space="preserve">n20, n25, </w:t>
            </w:r>
            <w:r>
              <w:t xml:space="preserve">n26, </w:t>
            </w:r>
            <w:r w:rsidRPr="001C0CC4">
              <w:t xml:space="preserve">n28,n34, n38,n39, n40, n41, </w:t>
            </w:r>
            <w:r>
              <w:t>n48</w:t>
            </w:r>
            <w:r w:rsidRPr="0030342B">
              <w:rPr>
                <w:vertAlign w:val="superscript"/>
              </w:rPr>
              <w:t>3</w:t>
            </w:r>
            <w:r>
              <w:t xml:space="preserve">, </w:t>
            </w:r>
            <w:r w:rsidRPr="001C0CC4">
              <w:t xml:space="preserve">n50, n51, </w:t>
            </w:r>
            <w:r>
              <w:t xml:space="preserve">n53, </w:t>
            </w:r>
            <w:r w:rsidRPr="001C0CC4">
              <w:t>n65, n66, n70, n74, n75, n76</w:t>
            </w:r>
            <w:r>
              <w:t xml:space="preserve">, n91, n92, n93, n94, </w:t>
            </w:r>
            <w:r w:rsidRPr="003D0FF2">
              <w:rPr>
                <w:highlight w:val="yellow"/>
              </w:rPr>
              <w:t>n101</w:t>
            </w:r>
          </w:p>
        </w:tc>
        <w:tc>
          <w:tcPr>
            <w:tcW w:w="1487" w:type="dxa"/>
            <w:shd w:val="clear" w:color="auto" w:fill="auto"/>
          </w:tcPr>
          <w:p w14:paraId="173012A2" w14:textId="77777777" w:rsidR="003D0FF2" w:rsidRPr="001C0CC4" w:rsidRDefault="003D0FF2" w:rsidP="009816E9">
            <w:pPr>
              <w:pStyle w:val="TAL"/>
              <w:rPr>
                <w:lang w:val="sv-SE"/>
              </w:rPr>
            </w:pPr>
            <w:r w:rsidRPr="001C0CC4">
              <w:rPr>
                <w:lang w:val="sv-SE"/>
              </w:rPr>
              <w:t>F</w:t>
            </w:r>
            <w:r w:rsidRPr="001C0CC4">
              <w:rPr>
                <w:vertAlign w:val="subscript"/>
                <w:lang w:val="sv-SE"/>
              </w:rPr>
              <w:t>interferer</w:t>
            </w:r>
          </w:p>
        </w:tc>
        <w:tc>
          <w:tcPr>
            <w:tcW w:w="799" w:type="dxa"/>
          </w:tcPr>
          <w:p w14:paraId="2A4791BE" w14:textId="77777777" w:rsidR="003D0FF2" w:rsidRPr="001C0CC4" w:rsidRDefault="003D0FF2" w:rsidP="009816E9">
            <w:pPr>
              <w:pStyle w:val="TAC"/>
              <w:rPr>
                <w:lang w:val="sv-SE"/>
              </w:rPr>
            </w:pPr>
            <w:r w:rsidRPr="001C0CC4">
              <w:rPr>
                <w:lang w:val="sv-SE"/>
              </w:rPr>
              <w:t>MHz</w:t>
            </w:r>
          </w:p>
        </w:tc>
        <w:tc>
          <w:tcPr>
            <w:tcW w:w="1625" w:type="dxa"/>
          </w:tcPr>
          <w:p w14:paraId="16AEE50A" w14:textId="77777777" w:rsidR="003D0FF2" w:rsidRPr="001C0CC4" w:rsidRDefault="003D0FF2" w:rsidP="009816E9">
            <w:pPr>
              <w:pStyle w:val="TAC"/>
            </w:pPr>
            <w:r w:rsidRPr="001C0CC4">
              <w:t>NOTE 2</w:t>
            </w:r>
          </w:p>
        </w:tc>
        <w:tc>
          <w:tcPr>
            <w:tcW w:w="1625" w:type="dxa"/>
          </w:tcPr>
          <w:p w14:paraId="4E958141" w14:textId="77777777" w:rsidR="003D0FF2" w:rsidRPr="001C0CC4" w:rsidRDefault="003D0FF2" w:rsidP="009816E9">
            <w:pPr>
              <w:pStyle w:val="TAC"/>
            </w:pPr>
            <w:r w:rsidRPr="001C0CC4">
              <w:t>F</w:t>
            </w:r>
            <w:r w:rsidRPr="001C0CC4">
              <w:rPr>
                <w:vertAlign w:val="subscript"/>
              </w:rPr>
              <w:t>DL_low</w:t>
            </w:r>
            <w:r w:rsidRPr="001C0CC4">
              <w:t xml:space="preserve"> – 15</w:t>
            </w:r>
          </w:p>
          <w:p w14:paraId="588C8589" w14:textId="77777777" w:rsidR="003D0FF2" w:rsidRPr="001C0CC4" w:rsidRDefault="003D0FF2" w:rsidP="009816E9">
            <w:pPr>
              <w:pStyle w:val="TAC"/>
            </w:pPr>
            <w:r w:rsidRPr="001C0CC4">
              <w:t>to</w:t>
            </w:r>
          </w:p>
          <w:p w14:paraId="21EBBA54" w14:textId="77777777" w:rsidR="003D0FF2" w:rsidRPr="001C0CC4" w:rsidRDefault="003D0FF2" w:rsidP="009816E9">
            <w:pPr>
              <w:pStyle w:val="TAC"/>
            </w:pPr>
            <w:r w:rsidRPr="001C0CC4">
              <w:t>F</w:t>
            </w:r>
            <w:r w:rsidRPr="001C0CC4">
              <w:rPr>
                <w:vertAlign w:val="subscript"/>
              </w:rPr>
              <w:t>DL_high</w:t>
            </w:r>
            <w:r w:rsidRPr="001C0CC4">
              <w:t xml:space="preserve"> + 15</w:t>
            </w:r>
          </w:p>
        </w:tc>
        <w:tc>
          <w:tcPr>
            <w:tcW w:w="1625" w:type="dxa"/>
          </w:tcPr>
          <w:p w14:paraId="6B57EF05" w14:textId="77777777" w:rsidR="003D0FF2" w:rsidRPr="001C0CC4" w:rsidRDefault="003D0FF2" w:rsidP="009816E9">
            <w:pPr>
              <w:pStyle w:val="TAC"/>
            </w:pPr>
          </w:p>
        </w:tc>
        <w:tc>
          <w:tcPr>
            <w:tcW w:w="1625" w:type="dxa"/>
          </w:tcPr>
          <w:p w14:paraId="27799019" w14:textId="77777777" w:rsidR="003D0FF2" w:rsidRPr="001C0CC4" w:rsidRDefault="003D0FF2" w:rsidP="009816E9">
            <w:pPr>
              <w:pStyle w:val="TAC"/>
            </w:pPr>
          </w:p>
        </w:tc>
      </w:tr>
      <w:tr w:rsidR="003D0FF2" w:rsidRPr="001C0CC4" w14:paraId="5CAE9ACE" w14:textId="77777777" w:rsidTr="009816E9">
        <w:trPr>
          <w:jc w:val="center"/>
        </w:trPr>
        <w:tc>
          <w:tcPr>
            <w:tcW w:w="1106" w:type="dxa"/>
          </w:tcPr>
          <w:p w14:paraId="12D48B11" w14:textId="77777777" w:rsidR="003D0FF2" w:rsidRPr="001C0CC4" w:rsidRDefault="003D0FF2" w:rsidP="009816E9">
            <w:pPr>
              <w:pStyle w:val="TAL"/>
            </w:pPr>
            <w:r w:rsidRPr="001C0CC4">
              <w:t>n30</w:t>
            </w:r>
          </w:p>
        </w:tc>
        <w:tc>
          <w:tcPr>
            <w:tcW w:w="1487" w:type="dxa"/>
            <w:shd w:val="clear" w:color="auto" w:fill="auto"/>
          </w:tcPr>
          <w:p w14:paraId="7EE7CAF0" w14:textId="77777777" w:rsidR="003D0FF2" w:rsidRPr="001C0CC4" w:rsidRDefault="003D0FF2" w:rsidP="009816E9">
            <w:pPr>
              <w:pStyle w:val="TAL"/>
              <w:rPr>
                <w:lang w:val="sv-SE"/>
              </w:rPr>
            </w:pPr>
            <w:r w:rsidRPr="001C0CC4">
              <w:rPr>
                <w:lang w:val="sv-SE"/>
              </w:rPr>
              <w:t>F</w:t>
            </w:r>
            <w:r w:rsidRPr="001C0CC4">
              <w:rPr>
                <w:vertAlign w:val="subscript"/>
                <w:lang w:val="sv-SE"/>
              </w:rPr>
              <w:t>interferer</w:t>
            </w:r>
          </w:p>
        </w:tc>
        <w:tc>
          <w:tcPr>
            <w:tcW w:w="799" w:type="dxa"/>
          </w:tcPr>
          <w:p w14:paraId="1D614922" w14:textId="77777777" w:rsidR="003D0FF2" w:rsidRPr="001C0CC4" w:rsidRDefault="003D0FF2" w:rsidP="009816E9">
            <w:pPr>
              <w:pStyle w:val="TAC"/>
              <w:rPr>
                <w:lang w:val="sv-SE"/>
              </w:rPr>
            </w:pPr>
            <w:r w:rsidRPr="001C0CC4">
              <w:rPr>
                <w:lang w:val="sv-SE"/>
              </w:rPr>
              <w:t>MHz</w:t>
            </w:r>
          </w:p>
        </w:tc>
        <w:tc>
          <w:tcPr>
            <w:tcW w:w="1625" w:type="dxa"/>
          </w:tcPr>
          <w:p w14:paraId="383F5F37" w14:textId="77777777" w:rsidR="003D0FF2" w:rsidRPr="001C0CC4" w:rsidRDefault="003D0FF2" w:rsidP="009816E9">
            <w:pPr>
              <w:pStyle w:val="TAC"/>
            </w:pPr>
            <w:r w:rsidRPr="001C0CC4">
              <w:t>NOTE 2</w:t>
            </w:r>
          </w:p>
        </w:tc>
        <w:tc>
          <w:tcPr>
            <w:tcW w:w="1625" w:type="dxa"/>
          </w:tcPr>
          <w:p w14:paraId="72348DDB" w14:textId="77777777" w:rsidR="003D0FF2" w:rsidRPr="001C0CC4" w:rsidRDefault="003D0FF2" w:rsidP="009816E9">
            <w:pPr>
              <w:pStyle w:val="TAC"/>
            </w:pPr>
            <w:r w:rsidRPr="001C0CC4">
              <w:t>F</w:t>
            </w:r>
            <w:r w:rsidRPr="001C0CC4">
              <w:rPr>
                <w:vertAlign w:val="subscript"/>
              </w:rPr>
              <w:t>DL_low</w:t>
            </w:r>
            <w:r w:rsidRPr="001C0CC4">
              <w:t xml:space="preserve"> – 15</w:t>
            </w:r>
          </w:p>
          <w:p w14:paraId="6532F255" w14:textId="77777777" w:rsidR="003D0FF2" w:rsidRPr="001C0CC4" w:rsidRDefault="003D0FF2" w:rsidP="009816E9">
            <w:pPr>
              <w:pStyle w:val="TAC"/>
            </w:pPr>
            <w:r w:rsidRPr="001C0CC4">
              <w:t>to</w:t>
            </w:r>
          </w:p>
          <w:p w14:paraId="6E8796BF" w14:textId="77777777" w:rsidR="003D0FF2" w:rsidRPr="001C0CC4" w:rsidRDefault="003D0FF2" w:rsidP="009816E9">
            <w:pPr>
              <w:pStyle w:val="TAC"/>
            </w:pPr>
            <w:r w:rsidRPr="001C0CC4">
              <w:t>F</w:t>
            </w:r>
            <w:r w:rsidRPr="001C0CC4">
              <w:rPr>
                <w:vertAlign w:val="subscript"/>
              </w:rPr>
              <w:t>DL_high</w:t>
            </w:r>
            <w:r w:rsidRPr="001C0CC4">
              <w:t xml:space="preserve"> + 15</w:t>
            </w:r>
          </w:p>
        </w:tc>
        <w:tc>
          <w:tcPr>
            <w:tcW w:w="1625" w:type="dxa"/>
          </w:tcPr>
          <w:p w14:paraId="62AEFE7E" w14:textId="77777777" w:rsidR="003D0FF2" w:rsidRPr="001C0CC4" w:rsidRDefault="003D0FF2" w:rsidP="009816E9">
            <w:pPr>
              <w:pStyle w:val="TAC"/>
            </w:pPr>
          </w:p>
        </w:tc>
        <w:tc>
          <w:tcPr>
            <w:tcW w:w="1625" w:type="dxa"/>
          </w:tcPr>
          <w:p w14:paraId="6E661132" w14:textId="77777777" w:rsidR="003D0FF2" w:rsidRPr="001C0CC4" w:rsidRDefault="003D0FF2" w:rsidP="009816E9">
            <w:pPr>
              <w:pStyle w:val="TAC"/>
            </w:pPr>
            <w:r w:rsidRPr="001C0CC4">
              <w:t>F</w:t>
            </w:r>
            <w:r w:rsidRPr="001C0CC4">
              <w:rPr>
                <w:vertAlign w:val="subscript"/>
              </w:rPr>
              <w:t>DL_low</w:t>
            </w:r>
            <w:r w:rsidRPr="001C0CC4">
              <w:t xml:space="preserve"> – 11</w:t>
            </w:r>
          </w:p>
        </w:tc>
      </w:tr>
      <w:tr w:rsidR="003D0FF2" w:rsidRPr="001C0CC4" w14:paraId="1C16D312" w14:textId="77777777" w:rsidTr="009816E9">
        <w:trPr>
          <w:jc w:val="center"/>
        </w:trPr>
        <w:tc>
          <w:tcPr>
            <w:tcW w:w="1106" w:type="dxa"/>
          </w:tcPr>
          <w:p w14:paraId="3175C38D" w14:textId="77777777" w:rsidR="003D0FF2" w:rsidRPr="001C0CC4" w:rsidRDefault="003D0FF2" w:rsidP="009816E9">
            <w:pPr>
              <w:pStyle w:val="TAL"/>
            </w:pPr>
            <w:r w:rsidRPr="001C0CC4">
              <w:t>n71</w:t>
            </w:r>
          </w:p>
        </w:tc>
        <w:tc>
          <w:tcPr>
            <w:tcW w:w="1487" w:type="dxa"/>
            <w:shd w:val="clear" w:color="auto" w:fill="auto"/>
          </w:tcPr>
          <w:p w14:paraId="0DDBD596" w14:textId="77777777" w:rsidR="003D0FF2" w:rsidRPr="001C0CC4" w:rsidRDefault="003D0FF2" w:rsidP="009816E9">
            <w:pPr>
              <w:pStyle w:val="TAL"/>
              <w:rPr>
                <w:lang w:val="sv-SE"/>
              </w:rPr>
            </w:pPr>
            <w:r w:rsidRPr="001C0CC4">
              <w:rPr>
                <w:lang w:val="sv-SE"/>
              </w:rPr>
              <w:t>F</w:t>
            </w:r>
            <w:r w:rsidRPr="001C0CC4">
              <w:rPr>
                <w:vertAlign w:val="subscript"/>
                <w:lang w:val="sv-SE"/>
              </w:rPr>
              <w:t>interferer</w:t>
            </w:r>
          </w:p>
        </w:tc>
        <w:tc>
          <w:tcPr>
            <w:tcW w:w="799" w:type="dxa"/>
          </w:tcPr>
          <w:p w14:paraId="459D9B68" w14:textId="77777777" w:rsidR="003D0FF2" w:rsidRPr="001C0CC4" w:rsidRDefault="003D0FF2" w:rsidP="009816E9">
            <w:pPr>
              <w:pStyle w:val="TAC"/>
              <w:rPr>
                <w:lang w:val="sv-SE"/>
              </w:rPr>
            </w:pPr>
            <w:r w:rsidRPr="001C0CC4">
              <w:rPr>
                <w:lang w:val="sv-SE"/>
              </w:rPr>
              <w:t>MHz</w:t>
            </w:r>
          </w:p>
        </w:tc>
        <w:tc>
          <w:tcPr>
            <w:tcW w:w="1625" w:type="dxa"/>
          </w:tcPr>
          <w:p w14:paraId="4A5FBC4C" w14:textId="77777777" w:rsidR="003D0FF2" w:rsidRPr="001C0CC4" w:rsidRDefault="003D0FF2" w:rsidP="009816E9">
            <w:pPr>
              <w:pStyle w:val="TAC"/>
            </w:pPr>
            <w:r w:rsidRPr="001C0CC4">
              <w:t>NOTE 2</w:t>
            </w:r>
          </w:p>
        </w:tc>
        <w:tc>
          <w:tcPr>
            <w:tcW w:w="1625" w:type="dxa"/>
          </w:tcPr>
          <w:p w14:paraId="55C78F71" w14:textId="77777777" w:rsidR="003D0FF2" w:rsidRPr="001C0CC4" w:rsidRDefault="003D0FF2" w:rsidP="009816E9">
            <w:pPr>
              <w:pStyle w:val="TAC"/>
            </w:pPr>
            <w:r w:rsidRPr="001C0CC4">
              <w:t>F</w:t>
            </w:r>
            <w:r w:rsidRPr="001C0CC4">
              <w:rPr>
                <w:vertAlign w:val="subscript"/>
              </w:rPr>
              <w:t>DL_low</w:t>
            </w:r>
            <w:r w:rsidRPr="001C0CC4">
              <w:t xml:space="preserve"> – 12 to F</w:t>
            </w:r>
            <w:r w:rsidRPr="001C0CC4">
              <w:rPr>
                <w:vertAlign w:val="subscript"/>
              </w:rPr>
              <w:t>DL_high</w:t>
            </w:r>
            <w:r w:rsidRPr="001C0CC4">
              <w:t xml:space="preserve"> + 15</w:t>
            </w:r>
          </w:p>
        </w:tc>
        <w:tc>
          <w:tcPr>
            <w:tcW w:w="1625" w:type="dxa"/>
          </w:tcPr>
          <w:p w14:paraId="63D6C81A" w14:textId="77777777" w:rsidR="003D0FF2" w:rsidRPr="001C0CC4" w:rsidRDefault="003D0FF2" w:rsidP="009816E9">
            <w:pPr>
              <w:pStyle w:val="TAC"/>
            </w:pPr>
            <w:r w:rsidRPr="001C0CC4">
              <w:t>F</w:t>
            </w:r>
            <w:r w:rsidRPr="001C0CC4">
              <w:rPr>
                <w:vertAlign w:val="subscript"/>
              </w:rPr>
              <w:t>DL_low</w:t>
            </w:r>
            <w:r w:rsidRPr="001C0CC4">
              <w:t xml:space="preserve"> – 12</w:t>
            </w:r>
          </w:p>
        </w:tc>
        <w:tc>
          <w:tcPr>
            <w:tcW w:w="1625" w:type="dxa"/>
          </w:tcPr>
          <w:p w14:paraId="41C7766C" w14:textId="77777777" w:rsidR="003D0FF2" w:rsidRPr="001C0CC4" w:rsidRDefault="003D0FF2" w:rsidP="009816E9">
            <w:pPr>
              <w:pStyle w:val="TAC"/>
            </w:pPr>
          </w:p>
        </w:tc>
      </w:tr>
      <w:tr w:rsidR="003D0FF2" w:rsidRPr="001C0CC4" w14:paraId="101EFAB1" w14:textId="77777777" w:rsidTr="009816E9">
        <w:trPr>
          <w:jc w:val="center"/>
        </w:trPr>
        <w:tc>
          <w:tcPr>
            <w:tcW w:w="9892" w:type="dxa"/>
            <w:gridSpan w:val="7"/>
          </w:tcPr>
          <w:p w14:paraId="32AC181B" w14:textId="77777777" w:rsidR="003D0FF2" w:rsidRPr="001C0CC4" w:rsidRDefault="003D0FF2" w:rsidP="009816E9">
            <w:pPr>
              <w:pStyle w:val="TAN"/>
            </w:pPr>
            <w:r w:rsidRPr="001C0CC4">
              <w:t>NOTE 1:</w:t>
            </w:r>
            <w:r w:rsidRPr="001C0CC4">
              <w:tab/>
              <w:t xml:space="preserve">The absolute value of the interferer offset Finterferer (offset) shall be further adjusted to </w:t>
            </w:r>
            <w:r w:rsidRPr="001C0CC4">
              <w:rPr>
                <w:rFonts w:eastAsia="Osaka"/>
              </w:rPr>
              <w:object w:dxaOrig="2659" w:dyaOrig="400" w14:anchorId="6B9791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15pt;height:11.85pt" o:ole="">
                  <v:imagedata r:id="rId10" o:title=""/>
                </v:shape>
                <o:OLEObject Type="Embed" ProgID="Equation.3" ShapeID="_x0000_i1025" DrawAspect="Content" ObjectID="_1696177209" r:id="rId11"/>
              </w:object>
            </w:r>
            <w:r w:rsidRPr="001C0CC4">
              <w:t>MHz with SCS the sub-carrier spacing of the wanted signal in MHz. The interferer is an NR signal with 15 kHz SCS.</w:t>
            </w:r>
          </w:p>
          <w:p w14:paraId="0F2590FD" w14:textId="77777777" w:rsidR="003D0FF2" w:rsidRDefault="003D0FF2" w:rsidP="009816E9">
            <w:pPr>
              <w:pStyle w:val="TAN"/>
              <w:rPr>
                <w:vertAlign w:val="subscript"/>
              </w:rPr>
            </w:pPr>
            <w:r w:rsidRPr="001C0CC4">
              <w:t>NOTE 2:</w:t>
            </w:r>
            <w:r w:rsidRPr="001C0CC4">
              <w:tab/>
            </w:r>
            <w:r>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p w14:paraId="2F37F0D5" w14:textId="77777777" w:rsidR="003D0FF2" w:rsidRPr="001C0CC4" w:rsidRDefault="003D0FF2" w:rsidP="009816E9">
            <w:pPr>
              <w:pStyle w:val="TAN"/>
            </w:pPr>
            <w:r>
              <w:t>NOTE 3:</w:t>
            </w:r>
            <w:r>
              <w:tab/>
              <w:t>n48 follows the requirement in this frequency range according to the general requirement defined in Clause 7.1.</w:t>
            </w:r>
          </w:p>
        </w:tc>
      </w:tr>
    </w:tbl>
    <w:p w14:paraId="71DF7C87" w14:textId="77777777" w:rsidR="009D099B" w:rsidRDefault="009D099B" w:rsidP="009D099B">
      <w:pPr>
        <w:widowControl/>
        <w:overflowPunct w:val="0"/>
        <w:adjustRightInd w:val="0"/>
        <w:spacing w:after="180"/>
        <w:ind w:left="720"/>
        <w:textAlignment w:val="baseline"/>
      </w:pPr>
    </w:p>
    <w:p w14:paraId="7DB26B1A" w14:textId="77777777" w:rsidR="003D0FF2" w:rsidRPr="00050B4F" w:rsidRDefault="003D0FF2" w:rsidP="009D099B">
      <w:pPr>
        <w:widowControl/>
        <w:numPr>
          <w:ilvl w:val="0"/>
          <w:numId w:val="24"/>
        </w:numPr>
        <w:overflowPunct w:val="0"/>
        <w:adjustRightInd w:val="0"/>
        <w:textAlignment w:val="baseline"/>
      </w:pPr>
      <w:r w:rsidRPr="00050B4F">
        <w:t xml:space="preserve">Out of band blocking: </w:t>
      </w:r>
    </w:p>
    <w:p w14:paraId="40C3D13C" w14:textId="77777777" w:rsidR="003D0FF2" w:rsidRPr="00477F9D" w:rsidRDefault="003D0FF2" w:rsidP="009D099B">
      <w:pPr>
        <w:widowControl/>
        <w:numPr>
          <w:ilvl w:val="1"/>
          <w:numId w:val="24"/>
        </w:numPr>
        <w:overflowPunct w:val="0"/>
        <w:adjustRightInd w:val="0"/>
        <w:textAlignment w:val="baseline"/>
      </w:pPr>
      <w:r>
        <w:t>RMR 1900MHz</w:t>
      </w:r>
      <w:r w:rsidRPr="00050B4F">
        <w:t xml:space="preserve"> shall be added in table 7.6.3-2.</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3D0FF2" w:rsidRPr="001C0CC4" w14:paraId="3BC60072" w14:textId="77777777" w:rsidTr="009816E9">
        <w:trPr>
          <w:trHeight w:val="187"/>
          <w:jc w:val="center"/>
        </w:trPr>
        <w:tc>
          <w:tcPr>
            <w:tcW w:w="1106" w:type="dxa"/>
            <w:tcBorders>
              <w:bottom w:val="single" w:sz="4" w:space="0" w:color="auto"/>
            </w:tcBorders>
          </w:tcPr>
          <w:p w14:paraId="333ED053" w14:textId="77777777" w:rsidR="003D0FF2" w:rsidRPr="001C0CC4" w:rsidRDefault="003D0FF2" w:rsidP="009816E9">
            <w:pPr>
              <w:pStyle w:val="TAH"/>
            </w:pPr>
            <w:r w:rsidRPr="001C0CC4">
              <w:lastRenderedPageBreak/>
              <w:t>NR band</w:t>
            </w:r>
          </w:p>
        </w:tc>
        <w:tc>
          <w:tcPr>
            <w:tcW w:w="1487" w:type="dxa"/>
            <w:shd w:val="clear" w:color="auto" w:fill="auto"/>
          </w:tcPr>
          <w:p w14:paraId="0BCADEB7" w14:textId="77777777" w:rsidR="003D0FF2" w:rsidRPr="001C0CC4" w:rsidRDefault="003D0FF2" w:rsidP="009816E9">
            <w:pPr>
              <w:pStyle w:val="TAH"/>
            </w:pPr>
            <w:r w:rsidRPr="001C0CC4">
              <w:t>Parameter</w:t>
            </w:r>
          </w:p>
        </w:tc>
        <w:tc>
          <w:tcPr>
            <w:tcW w:w="799" w:type="dxa"/>
          </w:tcPr>
          <w:p w14:paraId="00CECECD" w14:textId="77777777" w:rsidR="003D0FF2" w:rsidRPr="001C0CC4" w:rsidRDefault="003D0FF2" w:rsidP="009816E9">
            <w:pPr>
              <w:pStyle w:val="TAH"/>
            </w:pPr>
            <w:r w:rsidRPr="001C0CC4">
              <w:t>Unit</w:t>
            </w:r>
          </w:p>
        </w:tc>
        <w:tc>
          <w:tcPr>
            <w:tcW w:w="1938" w:type="dxa"/>
          </w:tcPr>
          <w:p w14:paraId="18E04A6B" w14:textId="77777777" w:rsidR="003D0FF2" w:rsidRPr="001C0CC4" w:rsidRDefault="003D0FF2" w:rsidP="009816E9">
            <w:pPr>
              <w:pStyle w:val="TAH"/>
            </w:pPr>
            <w:r w:rsidRPr="001C0CC4">
              <w:t>Range 1</w:t>
            </w:r>
          </w:p>
        </w:tc>
        <w:tc>
          <w:tcPr>
            <w:tcW w:w="1938" w:type="dxa"/>
          </w:tcPr>
          <w:p w14:paraId="6F93AA55" w14:textId="77777777" w:rsidR="003D0FF2" w:rsidRPr="001C0CC4" w:rsidRDefault="003D0FF2" w:rsidP="009816E9">
            <w:pPr>
              <w:pStyle w:val="TAH"/>
            </w:pPr>
            <w:r w:rsidRPr="001C0CC4">
              <w:t>Range 2</w:t>
            </w:r>
          </w:p>
        </w:tc>
        <w:tc>
          <w:tcPr>
            <w:tcW w:w="1938" w:type="dxa"/>
          </w:tcPr>
          <w:p w14:paraId="0EFA84D1" w14:textId="77777777" w:rsidR="003D0FF2" w:rsidRPr="001C0CC4" w:rsidRDefault="003D0FF2" w:rsidP="009816E9">
            <w:pPr>
              <w:pStyle w:val="TAH"/>
            </w:pPr>
            <w:r w:rsidRPr="001C0CC4">
              <w:t>Range 3</w:t>
            </w:r>
          </w:p>
        </w:tc>
      </w:tr>
      <w:tr w:rsidR="003D0FF2" w:rsidRPr="001C0CC4" w14:paraId="59D6E70F" w14:textId="77777777" w:rsidTr="009816E9">
        <w:trPr>
          <w:trHeight w:val="187"/>
          <w:jc w:val="center"/>
        </w:trPr>
        <w:tc>
          <w:tcPr>
            <w:tcW w:w="1106" w:type="dxa"/>
            <w:tcBorders>
              <w:bottom w:val="single" w:sz="4" w:space="0" w:color="auto"/>
            </w:tcBorders>
            <w:shd w:val="clear" w:color="auto" w:fill="auto"/>
          </w:tcPr>
          <w:p w14:paraId="360BE9EF" w14:textId="77777777" w:rsidR="003D0FF2" w:rsidRPr="001C0CC4" w:rsidRDefault="003D0FF2" w:rsidP="009816E9">
            <w:pPr>
              <w:pStyle w:val="TAC"/>
            </w:pPr>
            <w:r w:rsidRPr="001C0CC4">
              <w:t>n1, n2, n3,</w:t>
            </w:r>
          </w:p>
        </w:tc>
        <w:tc>
          <w:tcPr>
            <w:tcW w:w="1487" w:type="dxa"/>
            <w:shd w:val="clear" w:color="auto" w:fill="auto"/>
          </w:tcPr>
          <w:p w14:paraId="021A4B79" w14:textId="77777777" w:rsidR="003D0FF2" w:rsidRPr="001C0CC4" w:rsidRDefault="003D0FF2" w:rsidP="009816E9">
            <w:pPr>
              <w:pStyle w:val="TAC"/>
              <w:rPr>
                <w:lang w:val="sv-SE"/>
              </w:rPr>
            </w:pPr>
            <w:r w:rsidRPr="001C0CC4">
              <w:rPr>
                <w:lang w:val="sv-SE"/>
              </w:rPr>
              <w:t>P</w:t>
            </w:r>
            <w:r w:rsidRPr="001C0CC4">
              <w:rPr>
                <w:vertAlign w:val="subscript"/>
                <w:lang w:val="sv-SE"/>
              </w:rPr>
              <w:t>interferer</w:t>
            </w:r>
          </w:p>
        </w:tc>
        <w:tc>
          <w:tcPr>
            <w:tcW w:w="799" w:type="dxa"/>
          </w:tcPr>
          <w:p w14:paraId="45CE05AC" w14:textId="77777777" w:rsidR="003D0FF2" w:rsidRPr="001C0CC4" w:rsidRDefault="003D0FF2" w:rsidP="009816E9">
            <w:pPr>
              <w:pStyle w:val="TAC"/>
              <w:rPr>
                <w:lang w:val="sv-SE"/>
              </w:rPr>
            </w:pPr>
            <w:r w:rsidRPr="001C0CC4">
              <w:rPr>
                <w:lang w:val="sv-SE"/>
              </w:rPr>
              <w:t>dBm</w:t>
            </w:r>
          </w:p>
        </w:tc>
        <w:tc>
          <w:tcPr>
            <w:tcW w:w="1938" w:type="dxa"/>
          </w:tcPr>
          <w:p w14:paraId="0BBC717B" w14:textId="77777777" w:rsidR="003D0FF2" w:rsidRPr="001C0CC4" w:rsidRDefault="003D0FF2" w:rsidP="009816E9">
            <w:pPr>
              <w:pStyle w:val="TAC"/>
            </w:pPr>
            <w:r w:rsidRPr="001C0CC4">
              <w:t>-44</w:t>
            </w:r>
          </w:p>
        </w:tc>
        <w:tc>
          <w:tcPr>
            <w:tcW w:w="1938" w:type="dxa"/>
          </w:tcPr>
          <w:p w14:paraId="575A2591" w14:textId="77777777" w:rsidR="003D0FF2" w:rsidRPr="001C0CC4" w:rsidRDefault="003D0FF2" w:rsidP="009816E9">
            <w:pPr>
              <w:pStyle w:val="TAC"/>
            </w:pPr>
            <w:r w:rsidRPr="001C0CC4">
              <w:t>-30</w:t>
            </w:r>
          </w:p>
        </w:tc>
        <w:tc>
          <w:tcPr>
            <w:tcW w:w="1938" w:type="dxa"/>
          </w:tcPr>
          <w:p w14:paraId="38601A1F" w14:textId="77777777" w:rsidR="003D0FF2" w:rsidRPr="001C0CC4" w:rsidRDefault="003D0FF2" w:rsidP="009816E9">
            <w:pPr>
              <w:pStyle w:val="TAC"/>
            </w:pPr>
            <w:r w:rsidRPr="001C0CC4">
              <w:t>-15</w:t>
            </w:r>
          </w:p>
        </w:tc>
      </w:tr>
      <w:tr w:rsidR="003D0FF2" w:rsidRPr="001C0CC4" w14:paraId="005EC80B" w14:textId="77777777" w:rsidTr="009816E9">
        <w:trPr>
          <w:trHeight w:val="187"/>
          <w:jc w:val="center"/>
        </w:trPr>
        <w:tc>
          <w:tcPr>
            <w:tcW w:w="1106" w:type="dxa"/>
            <w:tcBorders>
              <w:top w:val="single" w:sz="4" w:space="0" w:color="auto"/>
            </w:tcBorders>
            <w:shd w:val="clear" w:color="auto" w:fill="auto"/>
          </w:tcPr>
          <w:p w14:paraId="246B1573" w14:textId="78949D6B" w:rsidR="003D0FF2" w:rsidRPr="00C23AA9" w:rsidRDefault="003D0FF2" w:rsidP="003D0FF2">
            <w:pPr>
              <w:pStyle w:val="TAC"/>
            </w:pPr>
            <w:r w:rsidRPr="001C0CC4">
              <w:t xml:space="preserve">n5, n7, n8, n12, n14, </w:t>
            </w:r>
            <w:r w:rsidRPr="001C0CC4">
              <w:rPr>
                <w:rFonts w:hint="eastAsia"/>
                <w:lang w:val="en-US" w:eastAsia="ja-JP"/>
              </w:rPr>
              <w:t xml:space="preserve">n18, </w:t>
            </w:r>
            <w:r w:rsidRPr="001C0CC4">
              <w:t xml:space="preserve">n20, n25, </w:t>
            </w:r>
            <w:r>
              <w:t xml:space="preserve">n26, </w:t>
            </w:r>
            <w:r w:rsidRPr="001C0CC4">
              <w:t>n28, n30,</w:t>
            </w:r>
            <w:r>
              <w:t xml:space="preserve"> </w:t>
            </w:r>
            <w:r w:rsidRPr="001C0CC4">
              <w:t>n34, n38,</w:t>
            </w:r>
            <w:r>
              <w:t xml:space="preserve"> </w:t>
            </w:r>
            <w:r w:rsidRPr="001C0CC4">
              <w:t xml:space="preserve">n39, n40, n41, </w:t>
            </w:r>
            <w:r>
              <w:t>n48</w:t>
            </w:r>
            <w:r w:rsidRPr="0030342B">
              <w:rPr>
                <w:vertAlign w:val="superscript"/>
              </w:rPr>
              <w:t>5</w:t>
            </w:r>
            <w:r>
              <w:t xml:space="preserve">, </w:t>
            </w:r>
            <w:r w:rsidRPr="001C0CC4">
              <w:t>n50, n51,</w:t>
            </w:r>
            <w:r>
              <w:t xml:space="preserve"> n53</w:t>
            </w:r>
            <w:r w:rsidRPr="0030342B">
              <w:rPr>
                <w:vertAlign w:val="superscript"/>
              </w:rPr>
              <w:t>6</w:t>
            </w:r>
            <w:r>
              <w:t>,</w:t>
            </w:r>
            <w:r w:rsidRPr="001C0CC4">
              <w:t xml:space="preserve"> n65, n66, n70, n71, n74, n75, n76</w:t>
            </w:r>
            <w:r>
              <w:t xml:space="preserve">, n91, n92, n93, n94, </w:t>
            </w:r>
            <w:r w:rsidRPr="003D0FF2">
              <w:rPr>
                <w:highlight w:val="yellow"/>
              </w:rPr>
              <w:t>n101</w:t>
            </w:r>
          </w:p>
        </w:tc>
        <w:tc>
          <w:tcPr>
            <w:tcW w:w="1487" w:type="dxa"/>
            <w:shd w:val="clear" w:color="auto" w:fill="auto"/>
          </w:tcPr>
          <w:p w14:paraId="3B229EF1" w14:textId="77777777" w:rsidR="003D0FF2" w:rsidRPr="001C0CC4" w:rsidRDefault="003D0FF2" w:rsidP="009816E9">
            <w:pPr>
              <w:pStyle w:val="TAC"/>
              <w:rPr>
                <w:lang w:val="sv-SE"/>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3A3845F0" w14:textId="77777777" w:rsidR="003D0FF2" w:rsidRPr="001C0CC4" w:rsidRDefault="003D0FF2" w:rsidP="009816E9">
            <w:pPr>
              <w:pStyle w:val="TAC"/>
              <w:rPr>
                <w:lang w:val="sv-SE"/>
              </w:rPr>
            </w:pPr>
            <w:r w:rsidRPr="001C0CC4">
              <w:rPr>
                <w:lang w:val="sv-SE"/>
              </w:rPr>
              <w:t>MHz</w:t>
            </w:r>
          </w:p>
        </w:tc>
        <w:tc>
          <w:tcPr>
            <w:tcW w:w="1938" w:type="dxa"/>
          </w:tcPr>
          <w:p w14:paraId="1BDFDF7B" w14:textId="77777777" w:rsidR="003D0FF2" w:rsidRPr="001C0CC4" w:rsidRDefault="003D0FF2" w:rsidP="009816E9">
            <w:pPr>
              <w:pStyle w:val="TAC"/>
              <w:rPr>
                <w:rFonts w:cs="Arial"/>
              </w:rPr>
            </w:pPr>
            <w:r w:rsidRPr="001C0CC4">
              <w:rPr>
                <w:rFonts w:cs="Arial"/>
              </w:rPr>
              <w:t>-60 &lt; f – F</w:t>
            </w:r>
            <w:r w:rsidRPr="001C0CC4">
              <w:rPr>
                <w:rFonts w:cs="Arial"/>
                <w:vertAlign w:val="subscript"/>
              </w:rPr>
              <w:t>DL_low</w:t>
            </w:r>
            <w:r w:rsidRPr="001C0CC4">
              <w:rPr>
                <w:rFonts w:cs="Arial"/>
              </w:rPr>
              <w:t xml:space="preserve"> &lt; -15</w:t>
            </w:r>
          </w:p>
          <w:p w14:paraId="768D3C9C" w14:textId="77777777" w:rsidR="003D0FF2" w:rsidRPr="001C0CC4" w:rsidRDefault="003D0FF2" w:rsidP="009816E9">
            <w:pPr>
              <w:pStyle w:val="TAC"/>
              <w:rPr>
                <w:rFonts w:cs="Arial"/>
              </w:rPr>
            </w:pPr>
            <w:r w:rsidRPr="001C0CC4">
              <w:rPr>
                <w:rFonts w:cs="Arial"/>
              </w:rPr>
              <w:t>or</w:t>
            </w:r>
          </w:p>
          <w:p w14:paraId="235B1F17" w14:textId="77777777" w:rsidR="003D0FF2" w:rsidRPr="001C0CC4" w:rsidRDefault="003D0FF2" w:rsidP="009816E9">
            <w:pPr>
              <w:pStyle w:val="TAC"/>
              <w:rPr>
                <w:rFonts w:cs="Arial"/>
              </w:rPr>
            </w:pPr>
            <w:r w:rsidRPr="001C0CC4">
              <w:rPr>
                <w:rFonts w:cs="Arial"/>
              </w:rPr>
              <w:t>15 &lt; f – F</w:t>
            </w:r>
            <w:r w:rsidRPr="001C0CC4">
              <w:rPr>
                <w:rFonts w:cs="Arial"/>
                <w:vertAlign w:val="subscript"/>
              </w:rPr>
              <w:t>DL_high</w:t>
            </w:r>
            <w:r w:rsidRPr="001C0CC4">
              <w:rPr>
                <w:rFonts w:cs="Arial"/>
              </w:rPr>
              <w:t xml:space="preserve"> &lt; 60</w:t>
            </w:r>
          </w:p>
        </w:tc>
        <w:tc>
          <w:tcPr>
            <w:tcW w:w="1938" w:type="dxa"/>
          </w:tcPr>
          <w:p w14:paraId="79C476EA" w14:textId="77777777" w:rsidR="003D0FF2" w:rsidRPr="001C0CC4" w:rsidRDefault="003D0FF2" w:rsidP="009816E9">
            <w:pPr>
              <w:pStyle w:val="TAC"/>
              <w:rPr>
                <w:rFonts w:cs="Arial"/>
              </w:rPr>
            </w:pPr>
            <w:r w:rsidRPr="001C0CC4">
              <w:rPr>
                <w:rFonts w:cs="Arial"/>
              </w:rPr>
              <w:t>-85 &lt; f – F</w:t>
            </w:r>
            <w:r w:rsidRPr="001C0CC4">
              <w:rPr>
                <w:rFonts w:cs="Arial"/>
                <w:vertAlign w:val="subscript"/>
              </w:rPr>
              <w:t>DL_low</w:t>
            </w:r>
            <w:r w:rsidRPr="001C0CC4">
              <w:rPr>
                <w:rFonts w:cs="Arial"/>
              </w:rPr>
              <w:t xml:space="preserve"> ≤ -60</w:t>
            </w:r>
          </w:p>
          <w:p w14:paraId="0112ECBE" w14:textId="77777777" w:rsidR="003D0FF2" w:rsidRPr="001C0CC4" w:rsidRDefault="003D0FF2" w:rsidP="009816E9">
            <w:pPr>
              <w:pStyle w:val="TAC"/>
              <w:rPr>
                <w:rFonts w:cs="Arial"/>
              </w:rPr>
            </w:pPr>
            <w:r w:rsidRPr="001C0CC4">
              <w:rPr>
                <w:rFonts w:cs="Arial"/>
              </w:rPr>
              <w:t>or</w:t>
            </w:r>
          </w:p>
          <w:p w14:paraId="4E10E0B5" w14:textId="77777777" w:rsidR="003D0FF2" w:rsidRPr="001C0CC4" w:rsidRDefault="003D0FF2" w:rsidP="009816E9">
            <w:pPr>
              <w:pStyle w:val="TAC"/>
              <w:rPr>
                <w:rFonts w:cs="Arial"/>
              </w:rPr>
            </w:pPr>
            <w:r w:rsidRPr="001C0CC4">
              <w:rPr>
                <w:rFonts w:cs="Arial"/>
              </w:rPr>
              <w:t>60 ≤ f – F</w:t>
            </w:r>
            <w:r w:rsidRPr="001C0CC4">
              <w:rPr>
                <w:rFonts w:cs="Arial"/>
                <w:vertAlign w:val="subscript"/>
              </w:rPr>
              <w:t>DL_high</w:t>
            </w:r>
            <w:r w:rsidRPr="001C0CC4">
              <w:rPr>
                <w:rFonts w:cs="Arial"/>
              </w:rPr>
              <w:t xml:space="preserve"> &lt; 85</w:t>
            </w:r>
          </w:p>
        </w:tc>
        <w:tc>
          <w:tcPr>
            <w:tcW w:w="1938" w:type="dxa"/>
          </w:tcPr>
          <w:p w14:paraId="7889559F" w14:textId="77777777" w:rsidR="003D0FF2" w:rsidRPr="001C0CC4" w:rsidRDefault="003D0FF2" w:rsidP="009816E9">
            <w:pPr>
              <w:pStyle w:val="TAC"/>
              <w:rPr>
                <w:rFonts w:cs="Arial"/>
              </w:rPr>
            </w:pPr>
            <w:r w:rsidRPr="001C0CC4">
              <w:rPr>
                <w:rFonts w:cs="Arial"/>
              </w:rPr>
              <w:t>1 ≤ f ≤ F</w:t>
            </w:r>
            <w:r w:rsidRPr="001C0CC4">
              <w:rPr>
                <w:rFonts w:cs="Arial"/>
                <w:vertAlign w:val="subscript"/>
              </w:rPr>
              <w:t>DL_low</w:t>
            </w:r>
            <w:r w:rsidRPr="001C0CC4">
              <w:rPr>
                <w:rFonts w:cs="Arial"/>
              </w:rPr>
              <w:t xml:space="preserve"> – 85</w:t>
            </w:r>
          </w:p>
          <w:p w14:paraId="47A6A035" w14:textId="77777777" w:rsidR="003D0FF2" w:rsidRPr="001C0CC4" w:rsidRDefault="003D0FF2" w:rsidP="009816E9">
            <w:pPr>
              <w:pStyle w:val="TAC"/>
              <w:rPr>
                <w:rFonts w:cs="Arial"/>
              </w:rPr>
            </w:pPr>
            <w:r w:rsidRPr="001C0CC4">
              <w:rPr>
                <w:rFonts w:cs="Arial"/>
              </w:rPr>
              <w:t>or</w:t>
            </w:r>
          </w:p>
          <w:p w14:paraId="5E5CFD60" w14:textId="77777777" w:rsidR="003D0FF2" w:rsidRPr="001C0CC4" w:rsidRDefault="003D0FF2" w:rsidP="009816E9">
            <w:pPr>
              <w:pStyle w:val="TAC"/>
              <w:rPr>
                <w:rFonts w:cs="Arial"/>
              </w:rPr>
            </w:pPr>
            <w:r w:rsidRPr="001C0CC4">
              <w:rPr>
                <w:rFonts w:cs="Arial"/>
              </w:rPr>
              <w:t>F</w:t>
            </w:r>
            <w:r w:rsidRPr="001C0CC4">
              <w:rPr>
                <w:rFonts w:cs="Arial"/>
                <w:vertAlign w:val="subscript"/>
              </w:rPr>
              <w:t>DL_high</w:t>
            </w:r>
            <w:r w:rsidRPr="001C0CC4">
              <w:rPr>
                <w:rFonts w:cs="Arial"/>
              </w:rPr>
              <w:t xml:space="preserve"> + 85 ≤ f</w:t>
            </w:r>
          </w:p>
          <w:p w14:paraId="307129D6" w14:textId="77777777" w:rsidR="003D0FF2" w:rsidRPr="001C0CC4" w:rsidRDefault="003D0FF2" w:rsidP="009816E9">
            <w:pPr>
              <w:pStyle w:val="TAC"/>
              <w:rPr>
                <w:rFonts w:cs="Arial"/>
              </w:rPr>
            </w:pPr>
            <w:r w:rsidRPr="001C0CC4">
              <w:rPr>
                <w:rFonts w:cs="Arial"/>
              </w:rPr>
              <w:t>≤ 12750</w:t>
            </w:r>
          </w:p>
        </w:tc>
      </w:tr>
      <w:tr w:rsidR="003D0FF2" w:rsidRPr="001C0CC4" w14:paraId="1318CBE5" w14:textId="77777777" w:rsidTr="009816E9">
        <w:trPr>
          <w:jc w:val="center"/>
        </w:trPr>
        <w:tc>
          <w:tcPr>
            <w:tcW w:w="9206" w:type="dxa"/>
            <w:gridSpan w:val="6"/>
          </w:tcPr>
          <w:p w14:paraId="4F2D048B" w14:textId="77777777" w:rsidR="003D0FF2" w:rsidRPr="001C0CC4" w:rsidRDefault="003D0FF2" w:rsidP="009816E9">
            <w:pPr>
              <w:pStyle w:val="TAN"/>
            </w:pPr>
            <w:r w:rsidRPr="001C0CC4">
              <w:t>NOTE 1:</w:t>
            </w:r>
            <w:r w:rsidRPr="001C0CC4">
              <w:tab/>
              <w:t>The power level 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w:t>
            </w:r>
            <w:r w:rsidRPr="001C0CC4">
              <w:rPr>
                <w:rFonts w:hint="eastAsia"/>
              </w:rPr>
              <w:t>6000</w:t>
            </w:r>
            <w:r w:rsidRPr="001C0CC4">
              <w:t xml:space="preserve"> MHz.</w:t>
            </w:r>
          </w:p>
          <w:p w14:paraId="0D142B55" w14:textId="77777777" w:rsidR="003D0FF2" w:rsidRPr="001C0CC4" w:rsidRDefault="003D0FF2" w:rsidP="009816E9">
            <w:pPr>
              <w:pStyle w:val="TAN"/>
            </w:pPr>
            <w:r w:rsidRPr="001C0CC4">
              <w:t>NOTE 2:</w:t>
            </w:r>
            <w:r w:rsidRPr="001C0CC4">
              <w:tab/>
              <w:t>For band 51 the F</w:t>
            </w:r>
            <w:r w:rsidRPr="001C0CC4">
              <w:rPr>
                <w:vertAlign w:val="subscript"/>
              </w:rPr>
              <w:t xml:space="preserve">DL_high </w:t>
            </w:r>
            <w:r w:rsidRPr="001C0CC4">
              <w:t>of band 50 is applied as F</w:t>
            </w:r>
            <w:r w:rsidRPr="001C0CC4">
              <w:rPr>
                <w:vertAlign w:val="subscript"/>
              </w:rPr>
              <w:t xml:space="preserve">DL_high </w:t>
            </w:r>
            <w:r w:rsidRPr="001C0CC4">
              <w:t xml:space="preserve">for band 51. </w:t>
            </w:r>
            <w:r>
              <w:t xml:space="preserve">For band 50, the </w:t>
            </w:r>
            <w:r w:rsidRPr="001C0CC4">
              <w:t>F</w:t>
            </w:r>
            <w:r w:rsidRPr="001C0CC4">
              <w:rPr>
                <w:vertAlign w:val="subscript"/>
              </w:rPr>
              <w:t>DL_</w:t>
            </w:r>
            <w:r>
              <w:rPr>
                <w:vertAlign w:val="subscript"/>
              </w:rPr>
              <w:t>low</w:t>
            </w:r>
            <w:r>
              <w:t xml:space="preserve"> of band 51 is applied as </w:t>
            </w:r>
            <w:r w:rsidRPr="001C0CC4">
              <w:t>F</w:t>
            </w:r>
            <w:r w:rsidRPr="001C0CC4">
              <w:rPr>
                <w:vertAlign w:val="subscript"/>
              </w:rPr>
              <w:t>DL_</w:t>
            </w:r>
            <w:r>
              <w:rPr>
                <w:vertAlign w:val="subscript"/>
              </w:rPr>
              <w:t>low</w:t>
            </w:r>
            <w:r>
              <w:t xml:space="preserve"> for band 50.</w:t>
            </w:r>
          </w:p>
          <w:p w14:paraId="59CF0DC8" w14:textId="77777777" w:rsidR="003D0FF2" w:rsidRDefault="003D0FF2" w:rsidP="009816E9">
            <w:pPr>
              <w:pStyle w:val="TAN"/>
            </w:pPr>
            <w:r w:rsidRPr="001C0CC4">
              <w:t>NOTE 3:</w:t>
            </w:r>
            <w:r w:rsidRPr="001C0CC4">
              <w:tab/>
              <w:t>For band 76 the F</w:t>
            </w:r>
            <w:r w:rsidRPr="001C0CC4">
              <w:rPr>
                <w:vertAlign w:val="subscript"/>
              </w:rPr>
              <w:t xml:space="preserve">DL_high </w:t>
            </w:r>
            <w:r w:rsidRPr="001C0CC4">
              <w:t>of band 75 is applied as F</w:t>
            </w:r>
            <w:r w:rsidRPr="001C0CC4">
              <w:rPr>
                <w:vertAlign w:val="subscript"/>
              </w:rPr>
              <w:t>DL_high</w:t>
            </w:r>
            <w:r w:rsidRPr="001C0CC4">
              <w:t xml:space="preserve"> for band 76.</w:t>
            </w:r>
            <w:r>
              <w:t xml:space="preserve"> For band 75, the </w:t>
            </w:r>
            <w:r w:rsidRPr="001C0CC4">
              <w:t>F</w:t>
            </w:r>
            <w:r w:rsidRPr="001C0CC4">
              <w:rPr>
                <w:vertAlign w:val="subscript"/>
              </w:rPr>
              <w:t>DL_</w:t>
            </w:r>
            <w:r>
              <w:rPr>
                <w:vertAlign w:val="subscript"/>
              </w:rPr>
              <w:t>low</w:t>
            </w:r>
            <w:r>
              <w:t xml:space="preserve"> of band 76 is applied as </w:t>
            </w:r>
            <w:r w:rsidRPr="001C0CC4">
              <w:t>F</w:t>
            </w:r>
            <w:r w:rsidRPr="001C0CC4">
              <w:rPr>
                <w:vertAlign w:val="subscript"/>
              </w:rPr>
              <w:t>DL_</w:t>
            </w:r>
            <w:r>
              <w:rPr>
                <w:vertAlign w:val="subscript"/>
              </w:rPr>
              <w:t>low</w:t>
            </w:r>
            <w:r>
              <w:t xml:space="preserve"> for band 75.</w:t>
            </w:r>
          </w:p>
          <w:p w14:paraId="77508A71" w14:textId="77777777" w:rsidR="003D0FF2" w:rsidRDefault="003D0FF2" w:rsidP="009816E9">
            <w:pPr>
              <w:pStyle w:val="TAN"/>
              <w:rPr>
                <w:rFonts w:cs="Arial"/>
                <w:szCs w:val="18"/>
              </w:rPr>
            </w:pPr>
            <w:r w:rsidRPr="00EA24EF">
              <w:rPr>
                <w:rFonts w:cs="Arial"/>
                <w:szCs w:val="18"/>
              </w:rPr>
              <w:t xml:space="preserve">NOTE </w:t>
            </w:r>
            <w:r>
              <w:rPr>
                <w:rFonts w:cs="Arial"/>
                <w:szCs w:val="18"/>
              </w:rPr>
              <w:t>4</w:t>
            </w:r>
            <w:r w:rsidRPr="00EA24EF">
              <w:rPr>
                <w:rFonts w:cs="Arial"/>
                <w:szCs w:val="18"/>
              </w:rPr>
              <w:t>:</w:t>
            </w:r>
            <w:r w:rsidRPr="00EA24EF">
              <w:rPr>
                <w:rFonts w:cs="Arial"/>
                <w:szCs w:val="18"/>
              </w:rPr>
              <w:tab/>
              <w:t>For UEs supporting both bands 38 and 41, the F</w:t>
            </w:r>
            <w:r w:rsidRPr="00EA24EF">
              <w:rPr>
                <w:rFonts w:cs="Arial"/>
                <w:szCs w:val="18"/>
                <w:vertAlign w:val="subscript"/>
              </w:rPr>
              <w:t xml:space="preserve">DL_high </w:t>
            </w:r>
            <w:r w:rsidRPr="00EA24EF">
              <w:rPr>
                <w:rFonts w:cs="Arial"/>
                <w:szCs w:val="18"/>
              </w:rPr>
              <w:t>and F</w:t>
            </w:r>
            <w:r w:rsidRPr="00EA24EF">
              <w:rPr>
                <w:rFonts w:cs="Arial"/>
                <w:szCs w:val="18"/>
                <w:vertAlign w:val="subscript"/>
              </w:rPr>
              <w:t xml:space="preserve">DL_low </w:t>
            </w:r>
            <w:r w:rsidRPr="00EA24EF">
              <w:rPr>
                <w:rFonts w:cs="Arial"/>
                <w:szCs w:val="18"/>
              </w:rPr>
              <w:t>of band 41 is applied as F</w:t>
            </w:r>
            <w:r w:rsidRPr="00EA24EF">
              <w:rPr>
                <w:rFonts w:cs="Arial"/>
                <w:szCs w:val="18"/>
                <w:vertAlign w:val="subscript"/>
              </w:rPr>
              <w:t xml:space="preserve">DL_high </w:t>
            </w:r>
            <w:r w:rsidRPr="00EA24EF">
              <w:rPr>
                <w:rFonts w:cs="Arial"/>
                <w:szCs w:val="18"/>
              </w:rPr>
              <w:t>and F</w:t>
            </w:r>
            <w:r w:rsidRPr="00EA24EF">
              <w:rPr>
                <w:rFonts w:cs="Arial"/>
                <w:szCs w:val="18"/>
                <w:vertAlign w:val="subscript"/>
              </w:rPr>
              <w:t xml:space="preserve">DL_low </w:t>
            </w:r>
            <w:r w:rsidRPr="00EA24EF">
              <w:rPr>
                <w:rFonts w:cs="Arial"/>
                <w:szCs w:val="18"/>
              </w:rPr>
              <w:t>for band 38.</w:t>
            </w:r>
          </w:p>
          <w:p w14:paraId="67DC1A9E" w14:textId="77777777" w:rsidR="003D0FF2" w:rsidRDefault="003D0FF2" w:rsidP="009816E9">
            <w:pPr>
              <w:pStyle w:val="TAN"/>
              <w:rPr>
                <w:rFonts w:cs="Arial"/>
                <w:szCs w:val="18"/>
              </w:rPr>
            </w:pPr>
            <w:r>
              <w:rPr>
                <w:rFonts w:cs="Arial"/>
                <w:szCs w:val="18"/>
              </w:rPr>
              <w:t>NOTE 5:</w:t>
            </w:r>
            <w:r>
              <w:rPr>
                <w:rFonts w:cs="Arial"/>
                <w:szCs w:val="18"/>
              </w:rPr>
              <w:tab/>
            </w:r>
            <w:r>
              <w:t xml:space="preserve">n48 follows the requirement in this frequency range according to the general requirement defined in Clause 7.1. </w:t>
            </w:r>
            <w:r w:rsidRPr="000A61F8">
              <w:t>The power level of the interferer (P</w:t>
            </w:r>
            <w:r w:rsidRPr="000A61F8">
              <w:rPr>
                <w:vertAlign w:val="subscript"/>
              </w:rPr>
              <w:t>Interferer</w:t>
            </w:r>
            <w:r w:rsidRPr="000A61F8">
              <w:t>) for Range 3 shall be modified to -20 dBm for F</w:t>
            </w:r>
            <w:r w:rsidRPr="000A61F8">
              <w:rPr>
                <w:vertAlign w:val="subscript"/>
              </w:rPr>
              <w:t>Interferer</w:t>
            </w:r>
            <w:r w:rsidRPr="000A61F8">
              <w:t xml:space="preserve"> &gt; 2700 MHz and F</w:t>
            </w:r>
            <w:r w:rsidRPr="000A61F8">
              <w:rPr>
                <w:vertAlign w:val="subscript"/>
              </w:rPr>
              <w:t>Interferer</w:t>
            </w:r>
            <w:r w:rsidRPr="000A61F8">
              <w:t xml:space="preserve"> &lt; 4800 MHz.</w:t>
            </w:r>
          </w:p>
          <w:p w14:paraId="01F60C20" w14:textId="77777777" w:rsidR="003D0FF2" w:rsidRDefault="003D0FF2" w:rsidP="009816E9">
            <w:pPr>
              <w:pStyle w:val="TAN"/>
            </w:pPr>
            <w:r>
              <w:rPr>
                <w:rFonts w:cs="Arial"/>
                <w:szCs w:val="18"/>
              </w:rPr>
              <w:t>NOTE 6:</w:t>
            </w:r>
            <w:r>
              <w:rPr>
                <w:rFonts w:cs="Arial"/>
                <w:szCs w:val="18"/>
              </w:rPr>
              <w:tab/>
            </w:r>
            <w:r w:rsidRPr="0030342B">
              <w:t>The power level of the interferer (P</w:t>
            </w:r>
            <w:r w:rsidRPr="0030342B">
              <w:rPr>
                <w:vertAlign w:val="subscript"/>
              </w:rPr>
              <w:t>Interferer</w:t>
            </w:r>
            <w:r w:rsidRPr="0030342B">
              <w:t>) for Range 3 shall be modified to -20 dBm for F</w:t>
            </w:r>
            <w:r w:rsidRPr="0030342B">
              <w:rPr>
                <w:vertAlign w:val="subscript"/>
              </w:rPr>
              <w:t>Interferer</w:t>
            </w:r>
            <w:r w:rsidRPr="0030342B">
              <w:t xml:space="preserve"> &gt; 2</w:t>
            </w:r>
            <w:r>
              <w:t>580</w:t>
            </w:r>
            <w:r w:rsidRPr="0030342B">
              <w:t xml:space="preserve"> MHz and F</w:t>
            </w:r>
            <w:r w:rsidRPr="0030342B">
              <w:rPr>
                <w:vertAlign w:val="subscript"/>
              </w:rPr>
              <w:t>Interferer</w:t>
            </w:r>
            <w:r w:rsidRPr="0030342B">
              <w:t xml:space="preserve"> &lt; </w:t>
            </w:r>
            <w:r>
              <w:t>2775</w:t>
            </w:r>
            <w:r w:rsidRPr="0030342B">
              <w:t xml:space="preserve"> MHz.</w:t>
            </w:r>
          </w:p>
          <w:p w14:paraId="573BCA3E" w14:textId="77777777" w:rsidR="003D0FF2" w:rsidRDefault="003D0FF2" w:rsidP="009816E9">
            <w:pPr>
              <w:pStyle w:val="TAN"/>
            </w:pPr>
            <w:r w:rsidRPr="001335A9">
              <w:rPr>
                <w:szCs w:val="18"/>
                <w:lang w:eastAsia="fr-FR"/>
              </w:rPr>
              <w:t xml:space="preserve">NOTE </w:t>
            </w:r>
            <w:r>
              <w:rPr>
                <w:szCs w:val="18"/>
                <w:lang w:eastAsia="fr-FR"/>
              </w:rPr>
              <w:t>7</w:t>
            </w:r>
            <w:r>
              <w:rPr>
                <w:rFonts w:cs="Arial"/>
                <w:szCs w:val="18"/>
              </w:rPr>
              <w:tab/>
            </w:r>
            <w:r>
              <w:rPr>
                <w:szCs w:val="18"/>
                <w:lang w:eastAsia="fr-FR"/>
              </w:rPr>
              <w:t xml:space="preserve">For UE supporting both bands 25 and 70, </w:t>
            </w:r>
            <w:r w:rsidRPr="001335A9">
              <w:rPr>
                <w:lang w:eastAsia="fr-FR"/>
              </w:rPr>
              <w:t>the F</w:t>
            </w:r>
            <w:r w:rsidRPr="001335A9">
              <w:rPr>
                <w:vertAlign w:val="subscript"/>
                <w:lang w:eastAsia="fr-FR"/>
              </w:rPr>
              <w:t xml:space="preserve">DL_high </w:t>
            </w:r>
            <w:r w:rsidRPr="001335A9">
              <w:rPr>
                <w:lang w:eastAsia="fr-FR"/>
              </w:rPr>
              <w:t>of band 70 is applied as F</w:t>
            </w:r>
            <w:r w:rsidRPr="001335A9">
              <w:rPr>
                <w:vertAlign w:val="subscript"/>
                <w:lang w:eastAsia="fr-FR"/>
              </w:rPr>
              <w:t>DL_high</w:t>
            </w:r>
            <w:r w:rsidRPr="001335A9">
              <w:rPr>
                <w:lang w:eastAsia="fr-FR"/>
              </w:rPr>
              <w:t xml:space="preserve"> for band 25</w:t>
            </w:r>
            <w:r>
              <w:rPr>
                <w:lang w:eastAsia="fr-FR"/>
              </w:rPr>
              <w:t xml:space="preserve">, and </w:t>
            </w:r>
            <w:r w:rsidRPr="001335A9">
              <w:rPr>
                <w:lang w:eastAsia="fr-FR"/>
              </w:rPr>
              <w:t>the F</w:t>
            </w:r>
            <w:r w:rsidRPr="001335A9">
              <w:rPr>
                <w:vertAlign w:val="subscript"/>
                <w:lang w:eastAsia="fr-FR"/>
              </w:rPr>
              <w:t>DL_low</w:t>
            </w:r>
            <w:r w:rsidRPr="001335A9">
              <w:rPr>
                <w:lang w:eastAsia="fr-FR"/>
              </w:rPr>
              <w:t xml:space="preserve"> of band 25 is applied as F</w:t>
            </w:r>
            <w:r w:rsidRPr="001335A9">
              <w:rPr>
                <w:vertAlign w:val="subscript"/>
                <w:lang w:eastAsia="fr-FR"/>
              </w:rPr>
              <w:t>DL_low</w:t>
            </w:r>
            <w:r w:rsidRPr="001335A9">
              <w:rPr>
                <w:lang w:eastAsia="fr-FR"/>
              </w:rPr>
              <w:t xml:space="preserve"> for band 70.</w:t>
            </w:r>
          </w:p>
          <w:p w14:paraId="2BCA8338" w14:textId="77777777" w:rsidR="003D0FF2" w:rsidRPr="001C0CC4" w:rsidRDefault="003D0FF2" w:rsidP="009816E9">
            <w:pPr>
              <w:pStyle w:val="TAN"/>
              <w:rPr>
                <w:lang w:eastAsia="fr-FR"/>
              </w:rPr>
            </w:pPr>
            <w:r w:rsidRPr="001335A9">
              <w:rPr>
                <w:lang w:eastAsia="fr-FR"/>
              </w:rPr>
              <w:t>NOTE</w:t>
            </w:r>
            <w:r>
              <w:rPr>
                <w:lang w:eastAsia="fr-FR"/>
              </w:rPr>
              <w:t>8</w:t>
            </w:r>
            <w:r w:rsidRPr="001335A9">
              <w:rPr>
                <w:lang w:eastAsia="fr-FR"/>
              </w:rPr>
              <w:t>:</w:t>
            </w:r>
            <w:r w:rsidRPr="00EA24EF">
              <w:rPr>
                <w:rFonts w:cs="Arial"/>
                <w:szCs w:val="18"/>
              </w:rPr>
              <w:tab/>
            </w:r>
            <w:r w:rsidRPr="001335A9">
              <w:rPr>
                <w:lang w:eastAsia="fr-FR"/>
              </w:rPr>
              <w:t>For bands 91 and 93 the F</w:t>
            </w:r>
            <w:r w:rsidRPr="001335A9">
              <w:rPr>
                <w:vertAlign w:val="subscript"/>
                <w:lang w:eastAsia="fr-FR"/>
              </w:rPr>
              <w:t xml:space="preserve">DL_high </w:t>
            </w:r>
            <w:r w:rsidRPr="001335A9">
              <w:rPr>
                <w:lang w:eastAsia="fr-FR"/>
              </w:rPr>
              <w:t>of bands 92 and 94 are applied as F</w:t>
            </w:r>
            <w:r w:rsidRPr="001335A9">
              <w:rPr>
                <w:vertAlign w:val="subscript"/>
                <w:lang w:eastAsia="fr-FR"/>
              </w:rPr>
              <w:t>DL_high</w:t>
            </w:r>
            <w:r w:rsidRPr="001335A9">
              <w:rPr>
                <w:lang w:eastAsia="fr-FR"/>
              </w:rPr>
              <w:t xml:space="preserve"> for bands 91 and 93. For bands 92 and 94, the F</w:t>
            </w:r>
            <w:r w:rsidRPr="001335A9">
              <w:rPr>
                <w:vertAlign w:val="subscript"/>
                <w:lang w:eastAsia="fr-FR"/>
              </w:rPr>
              <w:t>DL_low</w:t>
            </w:r>
            <w:r w:rsidRPr="001335A9">
              <w:rPr>
                <w:lang w:eastAsia="fr-FR"/>
              </w:rPr>
              <w:t xml:space="preserve"> of bands 91 and 93 are applied as F</w:t>
            </w:r>
            <w:r w:rsidRPr="001335A9">
              <w:rPr>
                <w:vertAlign w:val="subscript"/>
                <w:lang w:eastAsia="fr-FR"/>
              </w:rPr>
              <w:t>DL_low</w:t>
            </w:r>
            <w:r w:rsidRPr="001335A9">
              <w:rPr>
                <w:lang w:eastAsia="fr-FR"/>
              </w:rPr>
              <w:t xml:space="preserve"> for bands 92 and 94</w:t>
            </w:r>
          </w:p>
        </w:tc>
      </w:tr>
    </w:tbl>
    <w:p w14:paraId="1469FB54" w14:textId="77777777" w:rsidR="003D0FF2" w:rsidRDefault="003D0FF2" w:rsidP="009D099B"/>
    <w:p w14:paraId="425F601C" w14:textId="77777777" w:rsidR="003D0FF2" w:rsidRPr="00050B4F" w:rsidRDefault="003D0FF2" w:rsidP="009D099B">
      <w:pPr>
        <w:widowControl/>
        <w:numPr>
          <w:ilvl w:val="0"/>
          <w:numId w:val="24"/>
        </w:numPr>
        <w:overflowPunct w:val="0"/>
        <w:adjustRightInd w:val="0"/>
        <w:textAlignment w:val="baseline"/>
      </w:pPr>
      <w:r w:rsidRPr="00050B4F">
        <w:t xml:space="preserve">Narrow band blocking: </w:t>
      </w:r>
    </w:p>
    <w:p w14:paraId="5FF6E1E5" w14:textId="77777777" w:rsidR="003D0FF2" w:rsidRPr="00261140" w:rsidRDefault="003D0FF2" w:rsidP="009D099B">
      <w:pPr>
        <w:widowControl/>
        <w:numPr>
          <w:ilvl w:val="1"/>
          <w:numId w:val="24"/>
        </w:numPr>
        <w:overflowPunct w:val="0"/>
        <w:adjustRightInd w:val="0"/>
        <w:textAlignment w:val="baseline"/>
      </w:pPr>
      <w:r>
        <w:t>RMR 1900MHz</w:t>
      </w:r>
      <w:r w:rsidRPr="00050B4F">
        <w:t xml:space="preserve"> shall be added in table 7.6.4-1.</w:t>
      </w:r>
    </w:p>
    <w:tbl>
      <w:tblPr>
        <w:tblW w:w="5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8"/>
        <w:gridCol w:w="1012"/>
        <w:gridCol w:w="610"/>
        <w:gridCol w:w="737"/>
        <w:gridCol w:w="737"/>
        <w:gridCol w:w="737"/>
        <w:gridCol w:w="737"/>
        <w:gridCol w:w="737"/>
        <w:gridCol w:w="737"/>
        <w:gridCol w:w="737"/>
        <w:gridCol w:w="737"/>
        <w:gridCol w:w="737"/>
        <w:gridCol w:w="737"/>
        <w:gridCol w:w="737"/>
        <w:gridCol w:w="753"/>
      </w:tblGrid>
      <w:tr w:rsidR="003D0FF2" w:rsidRPr="001C0CC4" w14:paraId="09663F49" w14:textId="77777777" w:rsidTr="009816E9">
        <w:trPr>
          <w:trHeight w:val="187"/>
        </w:trPr>
        <w:tc>
          <w:tcPr>
            <w:tcW w:w="378" w:type="pct"/>
            <w:tcBorders>
              <w:bottom w:val="nil"/>
            </w:tcBorders>
            <w:shd w:val="clear" w:color="auto" w:fill="auto"/>
          </w:tcPr>
          <w:p w14:paraId="1D44F239" w14:textId="77777777" w:rsidR="003D0FF2" w:rsidRPr="001C0CC4" w:rsidRDefault="003D0FF2" w:rsidP="009816E9">
            <w:pPr>
              <w:pStyle w:val="TAH"/>
            </w:pPr>
            <w:r w:rsidRPr="001C0CC4">
              <w:lastRenderedPageBreak/>
              <w:t>NR band</w:t>
            </w:r>
          </w:p>
        </w:tc>
        <w:tc>
          <w:tcPr>
            <w:tcW w:w="446" w:type="pct"/>
            <w:tcBorders>
              <w:bottom w:val="nil"/>
            </w:tcBorders>
            <w:shd w:val="clear" w:color="auto" w:fill="auto"/>
            <w:hideMark/>
          </w:tcPr>
          <w:p w14:paraId="790D3AFD" w14:textId="77777777" w:rsidR="003D0FF2" w:rsidRPr="001C0CC4" w:rsidRDefault="003D0FF2" w:rsidP="009816E9">
            <w:pPr>
              <w:pStyle w:val="TAH"/>
            </w:pPr>
            <w:r w:rsidRPr="001C0CC4">
              <w:t>Parameter</w:t>
            </w:r>
          </w:p>
        </w:tc>
        <w:tc>
          <w:tcPr>
            <w:tcW w:w="269" w:type="pct"/>
            <w:tcBorders>
              <w:bottom w:val="nil"/>
            </w:tcBorders>
            <w:shd w:val="clear" w:color="auto" w:fill="auto"/>
            <w:hideMark/>
          </w:tcPr>
          <w:p w14:paraId="0B9CE44A" w14:textId="77777777" w:rsidR="003D0FF2" w:rsidRPr="001C0CC4" w:rsidRDefault="003D0FF2" w:rsidP="009816E9">
            <w:pPr>
              <w:pStyle w:val="TAH"/>
            </w:pPr>
            <w:r w:rsidRPr="001C0CC4">
              <w:t>Unit</w:t>
            </w:r>
          </w:p>
        </w:tc>
        <w:tc>
          <w:tcPr>
            <w:tcW w:w="3908" w:type="pct"/>
            <w:gridSpan w:val="12"/>
          </w:tcPr>
          <w:p w14:paraId="1CEE9F69" w14:textId="77777777" w:rsidR="003D0FF2" w:rsidRPr="001C0CC4" w:rsidRDefault="003D0FF2" w:rsidP="009816E9">
            <w:pPr>
              <w:pStyle w:val="TAH"/>
            </w:pPr>
            <w:r w:rsidRPr="001C0CC4">
              <w:t>Channel Bandwidth</w:t>
            </w:r>
          </w:p>
        </w:tc>
      </w:tr>
      <w:tr w:rsidR="003D0FF2" w:rsidRPr="001C0CC4" w14:paraId="4DCB62F6" w14:textId="77777777" w:rsidTr="009816E9">
        <w:trPr>
          <w:trHeight w:val="187"/>
        </w:trPr>
        <w:tc>
          <w:tcPr>
            <w:tcW w:w="378" w:type="pct"/>
            <w:tcBorders>
              <w:top w:val="nil"/>
              <w:bottom w:val="single" w:sz="4" w:space="0" w:color="auto"/>
            </w:tcBorders>
            <w:shd w:val="clear" w:color="auto" w:fill="auto"/>
          </w:tcPr>
          <w:p w14:paraId="32969994" w14:textId="77777777" w:rsidR="003D0FF2" w:rsidRPr="001C0CC4" w:rsidRDefault="003D0FF2" w:rsidP="009816E9">
            <w:pPr>
              <w:pStyle w:val="TAH"/>
            </w:pPr>
          </w:p>
        </w:tc>
        <w:tc>
          <w:tcPr>
            <w:tcW w:w="446" w:type="pct"/>
            <w:tcBorders>
              <w:top w:val="nil"/>
              <w:bottom w:val="single" w:sz="4" w:space="0" w:color="auto"/>
            </w:tcBorders>
            <w:shd w:val="clear" w:color="auto" w:fill="auto"/>
            <w:hideMark/>
          </w:tcPr>
          <w:p w14:paraId="568E963C" w14:textId="77777777" w:rsidR="003D0FF2" w:rsidRPr="001C0CC4" w:rsidRDefault="003D0FF2" w:rsidP="009816E9">
            <w:pPr>
              <w:pStyle w:val="TAH"/>
            </w:pPr>
          </w:p>
        </w:tc>
        <w:tc>
          <w:tcPr>
            <w:tcW w:w="269" w:type="pct"/>
            <w:tcBorders>
              <w:top w:val="nil"/>
              <w:bottom w:val="single" w:sz="4" w:space="0" w:color="auto"/>
            </w:tcBorders>
            <w:shd w:val="clear" w:color="auto" w:fill="auto"/>
            <w:hideMark/>
          </w:tcPr>
          <w:p w14:paraId="372662F9" w14:textId="77777777" w:rsidR="003D0FF2" w:rsidRPr="001C0CC4" w:rsidRDefault="003D0FF2" w:rsidP="009816E9">
            <w:pPr>
              <w:pStyle w:val="TAH"/>
            </w:pPr>
          </w:p>
        </w:tc>
        <w:tc>
          <w:tcPr>
            <w:tcW w:w="325" w:type="pct"/>
            <w:shd w:val="clear" w:color="auto" w:fill="auto"/>
            <w:hideMark/>
          </w:tcPr>
          <w:p w14:paraId="56AFC8DE" w14:textId="77777777" w:rsidR="003D0FF2" w:rsidRPr="001C0CC4" w:rsidRDefault="003D0FF2" w:rsidP="009816E9">
            <w:pPr>
              <w:pStyle w:val="TAH"/>
            </w:pPr>
            <w:r w:rsidRPr="001C0CC4">
              <w:t>5 MHz</w:t>
            </w:r>
          </w:p>
        </w:tc>
        <w:tc>
          <w:tcPr>
            <w:tcW w:w="325" w:type="pct"/>
            <w:shd w:val="clear" w:color="auto" w:fill="auto"/>
            <w:hideMark/>
          </w:tcPr>
          <w:p w14:paraId="30B9C165" w14:textId="77777777" w:rsidR="003D0FF2" w:rsidRPr="001C0CC4" w:rsidRDefault="003D0FF2" w:rsidP="009816E9">
            <w:pPr>
              <w:pStyle w:val="TAH"/>
            </w:pPr>
            <w:r w:rsidRPr="001C0CC4">
              <w:t>10 MHz</w:t>
            </w:r>
          </w:p>
        </w:tc>
        <w:tc>
          <w:tcPr>
            <w:tcW w:w="325" w:type="pct"/>
            <w:shd w:val="clear" w:color="auto" w:fill="auto"/>
            <w:hideMark/>
          </w:tcPr>
          <w:p w14:paraId="613D03E0" w14:textId="77777777" w:rsidR="003D0FF2" w:rsidRPr="001C0CC4" w:rsidRDefault="003D0FF2" w:rsidP="009816E9">
            <w:pPr>
              <w:pStyle w:val="TAH"/>
            </w:pPr>
            <w:r w:rsidRPr="001C0CC4">
              <w:t>15 MHz</w:t>
            </w:r>
          </w:p>
        </w:tc>
        <w:tc>
          <w:tcPr>
            <w:tcW w:w="325" w:type="pct"/>
            <w:shd w:val="clear" w:color="auto" w:fill="auto"/>
            <w:hideMark/>
          </w:tcPr>
          <w:p w14:paraId="7CCA8D73" w14:textId="77777777" w:rsidR="003D0FF2" w:rsidRPr="001C0CC4" w:rsidRDefault="003D0FF2" w:rsidP="009816E9">
            <w:pPr>
              <w:pStyle w:val="TAH"/>
            </w:pPr>
            <w:r w:rsidRPr="001C0CC4">
              <w:t>20 MHz</w:t>
            </w:r>
          </w:p>
        </w:tc>
        <w:tc>
          <w:tcPr>
            <w:tcW w:w="325" w:type="pct"/>
            <w:shd w:val="clear" w:color="auto" w:fill="auto"/>
            <w:hideMark/>
          </w:tcPr>
          <w:p w14:paraId="01A17642" w14:textId="77777777" w:rsidR="003D0FF2" w:rsidRPr="001C0CC4" w:rsidRDefault="003D0FF2" w:rsidP="009816E9">
            <w:pPr>
              <w:pStyle w:val="TAH"/>
            </w:pPr>
            <w:r w:rsidRPr="001C0CC4">
              <w:t>25 MHz</w:t>
            </w:r>
          </w:p>
        </w:tc>
        <w:tc>
          <w:tcPr>
            <w:tcW w:w="325" w:type="pct"/>
          </w:tcPr>
          <w:p w14:paraId="2A4270A9" w14:textId="77777777" w:rsidR="003D0FF2" w:rsidRPr="001C0CC4" w:rsidRDefault="003D0FF2" w:rsidP="009816E9">
            <w:pPr>
              <w:pStyle w:val="TAH"/>
            </w:pPr>
            <w:r w:rsidRPr="001C0CC4">
              <w:t>30 MHz</w:t>
            </w:r>
          </w:p>
        </w:tc>
        <w:tc>
          <w:tcPr>
            <w:tcW w:w="325" w:type="pct"/>
            <w:shd w:val="clear" w:color="auto" w:fill="auto"/>
            <w:hideMark/>
          </w:tcPr>
          <w:p w14:paraId="51E8BD17" w14:textId="77777777" w:rsidR="003D0FF2" w:rsidRPr="001C0CC4" w:rsidRDefault="003D0FF2" w:rsidP="009816E9">
            <w:pPr>
              <w:pStyle w:val="TAH"/>
            </w:pPr>
            <w:r w:rsidRPr="001C0CC4">
              <w:t>40 MHz</w:t>
            </w:r>
          </w:p>
        </w:tc>
        <w:tc>
          <w:tcPr>
            <w:tcW w:w="325" w:type="pct"/>
            <w:shd w:val="clear" w:color="auto" w:fill="auto"/>
            <w:hideMark/>
          </w:tcPr>
          <w:p w14:paraId="68AAFB73" w14:textId="77777777" w:rsidR="003D0FF2" w:rsidRPr="001C0CC4" w:rsidRDefault="003D0FF2" w:rsidP="009816E9">
            <w:pPr>
              <w:pStyle w:val="TAH"/>
            </w:pPr>
            <w:r w:rsidRPr="001C0CC4">
              <w:t>50 MHz</w:t>
            </w:r>
          </w:p>
        </w:tc>
        <w:tc>
          <w:tcPr>
            <w:tcW w:w="325" w:type="pct"/>
            <w:shd w:val="clear" w:color="auto" w:fill="auto"/>
            <w:hideMark/>
          </w:tcPr>
          <w:p w14:paraId="027D5614" w14:textId="77777777" w:rsidR="003D0FF2" w:rsidRPr="001C0CC4" w:rsidRDefault="003D0FF2" w:rsidP="009816E9">
            <w:pPr>
              <w:pStyle w:val="TAH"/>
            </w:pPr>
            <w:r w:rsidRPr="001C0CC4">
              <w:t>60 MHz</w:t>
            </w:r>
          </w:p>
        </w:tc>
        <w:tc>
          <w:tcPr>
            <w:tcW w:w="325" w:type="pct"/>
          </w:tcPr>
          <w:p w14:paraId="1D5BF4F1" w14:textId="77777777" w:rsidR="003D0FF2" w:rsidRPr="001C0CC4" w:rsidRDefault="003D0FF2" w:rsidP="009816E9">
            <w:pPr>
              <w:pStyle w:val="TAH"/>
            </w:pPr>
            <w:r w:rsidRPr="001C0CC4">
              <w:t>80 MHz</w:t>
            </w:r>
          </w:p>
        </w:tc>
        <w:tc>
          <w:tcPr>
            <w:tcW w:w="325" w:type="pct"/>
          </w:tcPr>
          <w:p w14:paraId="6BD07374" w14:textId="77777777" w:rsidR="003D0FF2" w:rsidRPr="001C0CC4" w:rsidRDefault="003D0FF2" w:rsidP="009816E9">
            <w:pPr>
              <w:pStyle w:val="TAH"/>
            </w:pPr>
            <w:r w:rsidRPr="001C0CC4">
              <w:t>90 MHz</w:t>
            </w:r>
          </w:p>
        </w:tc>
        <w:tc>
          <w:tcPr>
            <w:tcW w:w="332" w:type="pct"/>
          </w:tcPr>
          <w:p w14:paraId="36EA18EF" w14:textId="77777777" w:rsidR="003D0FF2" w:rsidRPr="001C0CC4" w:rsidRDefault="003D0FF2" w:rsidP="009816E9">
            <w:pPr>
              <w:pStyle w:val="TAH"/>
            </w:pPr>
            <w:r w:rsidRPr="001C0CC4">
              <w:t>100 MHz</w:t>
            </w:r>
          </w:p>
        </w:tc>
      </w:tr>
      <w:tr w:rsidR="003D0FF2" w:rsidRPr="001C0CC4" w14:paraId="2B7ECB77" w14:textId="77777777" w:rsidTr="009816E9">
        <w:trPr>
          <w:trHeight w:val="187"/>
        </w:trPr>
        <w:tc>
          <w:tcPr>
            <w:tcW w:w="378" w:type="pct"/>
            <w:tcBorders>
              <w:bottom w:val="nil"/>
            </w:tcBorders>
            <w:shd w:val="clear" w:color="auto" w:fill="auto"/>
          </w:tcPr>
          <w:p w14:paraId="0EA064EA" w14:textId="7868101F" w:rsidR="003D0FF2" w:rsidRPr="001C0CC4" w:rsidRDefault="003D0FF2" w:rsidP="003D0FF2">
            <w:pPr>
              <w:pStyle w:val="TAC"/>
            </w:pPr>
            <w:r w:rsidRPr="001C0CC4">
              <w:t xml:space="preserve">n1, n2, n3, n5, n7, n8, n12, n14, n18, n20, n25, </w:t>
            </w:r>
            <w:r>
              <w:t xml:space="preserve">n26, </w:t>
            </w:r>
            <w:r w:rsidRPr="001C0CC4">
              <w:t xml:space="preserve">n28, n30, n34, n38, n39, n40, n41, </w:t>
            </w:r>
            <w:r w:rsidRPr="000A61F8">
              <w:t>n48,</w:t>
            </w:r>
            <w:r w:rsidRPr="001C0CC4">
              <w:t xml:space="preserve"> n50, n51, </w:t>
            </w:r>
            <w:r>
              <w:t>n53,</w:t>
            </w:r>
            <w:r w:rsidRPr="001C0CC4">
              <w:t xml:space="preserve"> n65, n66, n70, n71, n74, n75, n76</w:t>
            </w:r>
            <w:r>
              <w:t xml:space="preserve">, </w:t>
            </w:r>
            <w:r w:rsidRPr="009D099B">
              <w:rPr>
                <w:highlight w:val="yellow"/>
              </w:rPr>
              <w:t>n101</w:t>
            </w:r>
          </w:p>
        </w:tc>
        <w:tc>
          <w:tcPr>
            <w:tcW w:w="446" w:type="pct"/>
            <w:tcBorders>
              <w:bottom w:val="nil"/>
            </w:tcBorders>
            <w:shd w:val="clear" w:color="auto" w:fill="auto"/>
            <w:hideMark/>
          </w:tcPr>
          <w:p w14:paraId="3A4C2DEA" w14:textId="77777777" w:rsidR="003D0FF2" w:rsidRPr="001C0CC4" w:rsidRDefault="003D0FF2" w:rsidP="009816E9">
            <w:pPr>
              <w:pStyle w:val="TAC"/>
            </w:pPr>
            <w:r w:rsidRPr="001C0CC4">
              <w:t>P</w:t>
            </w:r>
            <w:r w:rsidRPr="001C0CC4">
              <w:rPr>
                <w:vertAlign w:val="subscript"/>
              </w:rPr>
              <w:t>w</w:t>
            </w:r>
          </w:p>
        </w:tc>
        <w:tc>
          <w:tcPr>
            <w:tcW w:w="269" w:type="pct"/>
            <w:tcBorders>
              <w:bottom w:val="nil"/>
            </w:tcBorders>
            <w:shd w:val="clear" w:color="auto" w:fill="auto"/>
            <w:hideMark/>
          </w:tcPr>
          <w:p w14:paraId="178A39BC" w14:textId="77777777" w:rsidR="003D0FF2" w:rsidRPr="001C0CC4" w:rsidRDefault="003D0FF2" w:rsidP="009816E9">
            <w:pPr>
              <w:pStyle w:val="TAC"/>
            </w:pPr>
            <w:r w:rsidRPr="001C0CC4">
              <w:t>dBm</w:t>
            </w:r>
          </w:p>
        </w:tc>
        <w:tc>
          <w:tcPr>
            <w:tcW w:w="325" w:type="pct"/>
          </w:tcPr>
          <w:p w14:paraId="2CD59EF7" w14:textId="77777777" w:rsidR="003D0FF2" w:rsidRPr="001C0CC4" w:rsidRDefault="003D0FF2" w:rsidP="009816E9">
            <w:pPr>
              <w:pStyle w:val="TAC"/>
            </w:pPr>
          </w:p>
        </w:tc>
        <w:tc>
          <w:tcPr>
            <w:tcW w:w="3583" w:type="pct"/>
            <w:gridSpan w:val="11"/>
          </w:tcPr>
          <w:p w14:paraId="1A403004" w14:textId="77777777" w:rsidR="003D0FF2" w:rsidRPr="001C0CC4" w:rsidRDefault="003D0FF2" w:rsidP="009816E9">
            <w:pPr>
              <w:pStyle w:val="TAC"/>
            </w:pPr>
            <w:r w:rsidRPr="001C0CC4">
              <w:t>P</w:t>
            </w:r>
            <w:r w:rsidRPr="001C0CC4">
              <w:rPr>
                <w:vertAlign w:val="subscript"/>
              </w:rPr>
              <w:t>REFSENS</w:t>
            </w:r>
            <w:r w:rsidRPr="001C0CC4">
              <w:t xml:space="preserve"> + channel-bandwidth specific value below</w:t>
            </w:r>
          </w:p>
        </w:tc>
      </w:tr>
      <w:tr w:rsidR="003D0FF2" w:rsidRPr="001C0CC4" w14:paraId="20B8778B" w14:textId="77777777" w:rsidTr="009816E9">
        <w:trPr>
          <w:trHeight w:val="187"/>
        </w:trPr>
        <w:tc>
          <w:tcPr>
            <w:tcW w:w="378" w:type="pct"/>
            <w:tcBorders>
              <w:top w:val="nil"/>
              <w:bottom w:val="nil"/>
            </w:tcBorders>
            <w:shd w:val="clear" w:color="auto" w:fill="auto"/>
          </w:tcPr>
          <w:p w14:paraId="3A506F0B" w14:textId="77777777" w:rsidR="003D0FF2" w:rsidRPr="001C0CC4" w:rsidRDefault="003D0FF2" w:rsidP="009816E9">
            <w:pPr>
              <w:pStyle w:val="TAC"/>
            </w:pPr>
          </w:p>
        </w:tc>
        <w:tc>
          <w:tcPr>
            <w:tcW w:w="446" w:type="pct"/>
            <w:tcBorders>
              <w:top w:val="nil"/>
            </w:tcBorders>
            <w:shd w:val="clear" w:color="auto" w:fill="auto"/>
            <w:hideMark/>
          </w:tcPr>
          <w:p w14:paraId="3AC0D888" w14:textId="77777777" w:rsidR="003D0FF2" w:rsidRPr="001C0CC4" w:rsidRDefault="003D0FF2" w:rsidP="009816E9">
            <w:pPr>
              <w:pStyle w:val="TAC"/>
            </w:pPr>
          </w:p>
        </w:tc>
        <w:tc>
          <w:tcPr>
            <w:tcW w:w="269" w:type="pct"/>
            <w:tcBorders>
              <w:top w:val="nil"/>
            </w:tcBorders>
            <w:shd w:val="clear" w:color="auto" w:fill="auto"/>
            <w:hideMark/>
          </w:tcPr>
          <w:p w14:paraId="133FA397" w14:textId="77777777" w:rsidR="003D0FF2" w:rsidRPr="001C0CC4" w:rsidRDefault="003D0FF2" w:rsidP="009816E9">
            <w:pPr>
              <w:pStyle w:val="TAC"/>
            </w:pPr>
          </w:p>
        </w:tc>
        <w:tc>
          <w:tcPr>
            <w:tcW w:w="325" w:type="pct"/>
            <w:shd w:val="clear" w:color="auto" w:fill="auto"/>
            <w:hideMark/>
          </w:tcPr>
          <w:p w14:paraId="0B738497" w14:textId="77777777" w:rsidR="003D0FF2" w:rsidRPr="001C0CC4" w:rsidRDefault="003D0FF2" w:rsidP="009816E9">
            <w:pPr>
              <w:pStyle w:val="TAC"/>
            </w:pPr>
            <w:r w:rsidRPr="001C0CC4">
              <w:t>16</w:t>
            </w:r>
          </w:p>
        </w:tc>
        <w:tc>
          <w:tcPr>
            <w:tcW w:w="325" w:type="pct"/>
            <w:shd w:val="clear" w:color="auto" w:fill="auto"/>
            <w:hideMark/>
          </w:tcPr>
          <w:p w14:paraId="69B25930" w14:textId="77777777" w:rsidR="003D0FF2" w:rsidRPr="001C0CC4" w:rsidRDefault="003D0FF2" w:rsidP="009816E9">
            <w:pPr>
              <w:pStyle w:val="TAC"/>
            </w:pPr>
            <w:r w:rsidRPr="001C0CC4">
              <w:t>13</w:t>
            </w:r>
          </w:p>
        </w:tc>
        <w:tc>
          <w:tcPr>
            <w:tcW w:w="325" w:type="pct"/>
            <w:shd w:val="clear" w:color="auto" w:fill="auto"/>
            <w:hideMark/>
          </w:tcPr>
          <w:p w14:paraId="7A147973" w14:textId="77777777" w:rsidR="003D0FF2" w:rsidRPr="001C0CC4" w:rsidRDefault="003D0FF2" w:rsidP="009816E9">
            <w:pPr>
              <w:pStyle w:val="TAC"/>
            </w:pPr>
            <w:r w:rsidRPr="001C0CC4">
              <w:t>14</w:t>
            </w:r>
          </w:p>
        </w:tc>
        <w:tc>
          <w:tcPr>
            <w:tcW w:w="325" w:type="pct"/>
            <w:shd w:val="clear" w:color="auto" w:fill="auto"/>
            <w:hideMark/>
          </w:tcPr>
          <w:p w14:paraId="7E842A02" w14:textId="77777777" w:rsidR="003D0FF2" w:rsidRPr="001C0CC4" w:rsidRDefault="003D0FF2" w:rsidP="009816E9">
            <w:pPr>
              <w:pStyle w:val="TAC"/>
            </w:pPr>
            <w:r w:rsidRPr="001C0CC4">
              <w:t>16</w:t>
            </w:r>
          </w:p>
        </w:tc>
        <w:tc>
          <w:tcPr>
            <w:tcW w:w="325" w:type="pct"/>
            <w:shd w:val="clear" w:color="auto" w:fill="auto"/>
            <w:hideMark/>
          </w:tcPr>
          <w:p w14:paraId="2F4C8B09" w14:textId="77777777" w:rsidR="003D0FF2" w:rsidRPr="001C0CC4" w:rsidRDefault="003D0FF2" w:rsidP="009816E9">
            <w:pPr>
              <w:pStyle w:val="TAC"/>
            </w:pPr>
            <w:r w:rsidRPr="001C0CC4">
              <w:t>16</w:t>
            </w:r>
          </w:p>
        </w:tc>
        <w:tc>
          <w:tcPr>
            <w:tcW w:w="325" w:type="pct"/>
          </w:tcPr>
          <w:p w14:paraId="267E98EF" w14:textId="77777777" w:rsidR="003D0FF2" w:rsidRPr="001C0CC4" w:rsidRDefault="003D0FF2" w:rsidP="009816E9">
            <w:pPr>
              <w:pStyle w:val="TAC"/>
            </w:pPr>
            <w:r w:rsidRPr="001C0CC4">
              <w:t>16</w:t>
            </w:r>
          </w:p>
        </w:tc>
        <w:tc>
          <w:tcPr>
            <w:tcW w:w="325" w:type="pct"/>
            <w:shd w:val="clear" w:color="auto" w:fill="auto"/>
            <w:hideMark/>
          </w:tcPr>
          <w:p w14:paraId="61BDD94C" w14:textId="77777777" w:rsidR="003D0FF2" w:rsidRPr="001C0CC4" w:rsidRDefault="003D0FF2" w:rsidP="009816E9">
            <w:pPr>
              <w:pStyle w:val="TAC"/>
            </w:pPr>
            <w:r w:rsidRPr="001C0CC4">
              <w:t>16</w:t>
            </w:r>
          </w:p>
        </w:tc>
        <w:tc>
          <w:tcPr>
            <w:tcW w:w="325" w:type="pct"/>
            <w:shd w:val="clear" w:color="auto" w:fill="auto"/>
            <w:hideMark/>
          </w:tcPr>
          <w:p w14:paraId="4B461598" w14:textId="77777777" w:rsidR="003D0FF2" w:rsidRPr="001C0CC4" w:rsidRDefault="003D0FF2" w:rsidP="009816E9">
            <w:pPr>
              <w:pStyle w:val="TAC"/>
            </w:pPr>
            <w:r w:rsidRPr="001C0CC4">
              <w:t>16</w:t>
            </w:r>
          </w:p>
        </w:tc>
        <w:tc>
          <w:tcPr>
            <w:tcW w:w="325" w:type="pct"/>
            <w:shd w:val="clear" w:color="auto" w:fill="auto"/>
            <w:hideMark/>
          </w:tcPr>
          <w:p w14:paraId="5AB75204" w14:textId="77777777" w:rsidR="003D0FF2" w:rsidRPr="001C0CC4" w:rsidRDefault="003D0FF2" w:rsidP="009816E9">
            <w:pPr>
              <w:pStyle w:val="TAC"/>
            </w:pPr>
            <w:r w:rsidRPr="001C0CC4">
              <w:t>16</w:t>
            </w:r>
          </w:p>
        </w:tc>
        <w:tc>
          <w:tcPr>
            <w:tcW w:w="325" w:type="pct"/>
          </w:tcPr>
          <w:p w14:paraId="45D24F93" w14:textId="77777777" w:rsidR="003D0FF2" w:rsidRPr="001C0CC4" w:rsidRDefault="003D0FF2" w:rsidP="009816E9">
            <w:pPr>
              <w:pStyle w:val="TAC"/>
            </w:pPr>
            <w:r w:rsidRPr="001C0CC4">
              <w:t>16</w:t>
            </w:r>
          </w:p>
        </w:tc>
        <w:tc>
          <w:tcPr>
            <w:tcW w:w="325" w:type="pct"/>
          </w:tcPr>
          <w:p w14:paraId="3043985D" w14:textId="77777777" w:rsidR="003D0FF2" w:rsidRPr="001C0CC4" w:rsidRDefault="003D0FF2" w:rsidP="009816E9">
            <w:pPr>
              <w:pStyle w:val="TAC"/>
            </w:pPr>
            <w:r w:rsidRPr="001C0CC4">
              <w:t>16</w:t>
            </w:r>
          </w:p>
        </w:tc>
        <w:tc>
          <w:tcPr>
            <w:tcW w:w="332" w:type="pct"/>
          </w:tcPr>
          <w:p w14:paraId="2C38F915" w14:textId="77777777" w:rsidR="003D0FF2" w:rsidRPr="001C0CC4" w:rsidRDefault="003D0FF2" w:rsidP="009816E9">
            <w:pPr>
              <w:pStyle w:val="TAC"/>
            </w:pPr>
            <w:r w:rsidRPr="001C0CC4">
              <w:t>16</w:t>
            </w:r>
          </w:p>
        </w:tc>
      </w:tr>
      <w:tr w:rsidR="003D0FF2" w:rsidRPr="001C0CC4" w14:paraId="2EB5141A" w14:textId="77777777" w:rsidTr="009816E9">
        <w:trPr>
          <w:trHeight w:val="187"/>
        </w:trPr>
        <w:tc>
          <w:tcPr>
            <w:tcW w:w="378" w:type="pct"/>
            <w:tcBorders>
              <w:top w:val="nil"/>
              <w:bottom w:val="nil"/>
            </w:tcBorders>
            <w:shd w:val="clear" w:color="auto" w:fill="auto"/>
          </w:tcPr>
          <w:p w14:paraId="5FCECBF6" w14:textId="77777777" w:rsidR="003D0FF2" w:rsidRPr="001C0CC4" w:rsidRDefault="003D0FF2" w:rsidP="009816E9">
            <w:pPr>
              <w:pStyle w:val="TAC"/>
            </w:pPr>
          </w:p>
        </w:tc>
        <w:tc>
          <w:tcPr>
            <w:tcW w:w="446" w:type="pct"/>
            <w:shd w:val="clear" w:color="auto" w:fill="auto"/>
            <w:hideMark/>
          </w:tcPr>
          <w:p w14:paraId="1B738C9D" w14:textId="77777777" w:rsidR="003D0FF2" w:rsidRPr="001C0CC4" w:rsidRDefault="003D0FF2" w:rsidP="009816E9">
            <w:pPr>
              <w:pStyle w:val="TAC"/>
            </w:pPr>
            <w:r w:rsidRPr="001C0CC4">
              <w:t>P</w:t>
            </w:r>
            <w:r w:rsidRPr="001C0CC4">
              <w:rPr>
                <w:vertAlign w:val="subscript"/>
              </w:rPr>
              <w:t>uw</w:t>
            </w:r>
            <w:r w:rsidRPr="001C0CC4">
              <w:t xml:space="preserve"> (CW)</w:t>
            </w:r>
          </w:p>
        </w:tc>
        <w:tc>
          <w:tcPr>
            <w:tcW w:w="269" w:type="pct"/>
            <w:shd w:val="clear" w:color="auto" w:fill="auto"/>
            <w:hideMark/>
          </w:tcPr>
          <w:p w14:paraId="3AE61A42" w14:textId="77777777" w:rsidR="003D0FF2" w:rsidRPr="001C0CC4" w:rsidRDefault="003D0FF2" w:rsidP="009816E9">
            <w:pPr>
              <w:pStyle w:val="TAC"/>
            </w:pPr>
            <w:r w:rsidRPr="001C0CC4">
              <w:t>dBm</w:t>
            </w:r>
          </w:p>
        </w:tc>
        <w:tc>
          <w:tcPr>
            <w:tcW w:w="325" w:type="pct"/>
            <w:shd w:val="clear" w:color="auto" w:fill="auto"/>
            <w:hideMark/>
          </w:tcPr>
          <w:p w14:paraId="288A2ACC" w14:textId="77777777" w:rsidR="003D0FF2" w:rsidRPr="001C0CC4" w:rsidRDefault="003D0FF2" w:rsidP="009816E9">
            <w:pPr>
              <w:pStyle w:val="TAC"/>
            </w:pPr>
            <w:r w:rsidRPr="001C0CC4">
              <w:t>-55</w:t>
            </w:r>
          </w:p>
        </w:tc>
        <w:tc>
          <w:tcPr>
            <w:tcW w:w="325" w:type="pct"/>
            <w:shd w:val="clear" w:color="auto" w:fill="auto"/>
            <w:hideMark/>
          </w:tcPr>
          <w:p w14:paraId="57989F43" w14:textId="77777777" w:rsidR="003D0FF2" w:rsidRPr="001C0CC4" w:rsidRDefault="003D0FF2" w:rsidP="009816E9">
            <w:pPr>
              <w:pStyle w:val="TAC"/>
            </w:pPr>
            <w:r w:rsidRPr="001C0CC4">
              <w:t>-55</w:t>
            </w:r>
          </w:p>
        </w:tc>
        <w:tc>
          <w:tcPr>
            <w:tcW w:w="325" w:type="pct"/>
            <w:shd w:val="clear" w:color="auto" w:fill="auto"/>
            <w:hideMark/>
          </w:tcPr>
          <w:p w14:paraId="1522AE4D" w14:textId="77777777" w:rsidR="003D0FF2" w:rsidRPr="001C0CC4" w:rsidRDefault="003D0FF2" w:rsidP="009816E9">
            <w:pPr>
              <w:pStyle w:val="TAC"/>
            </w:pPr>
            <w:r w:rsidRPr="001C0CC4">
              <w:t>-55</w:t>
            </w:r>
          </w:p>
        </w:tc>
        <w:tc>
          <w:tcPr>
            <w:tcW w:w="325" w:type="pct"/>
            <w:shd w:val="clear" w:color="auto" w:fill="auto"/>
            <w:hideMark/>
          </w:tcPr>
          <w:p w14:paraId="6E857518" w14:textId="77777777" w:rsidR="003D0FF2" w:rsidRPr="001C0CC4" w:rsidRDefault="003D0FF2" w:rsidP="009816E9">
            <w:pPr>
              <w:pStyle w:val="TAC"/>
            </w:pPr>
            <w:r w:rsidRPr="001C0CC4">
              <w:t>-55</w:t>
            </w:r>
          </w:p>
        </w:tc>
        <w:tc>
          <w:tcPr>
            <w:tcW w:w="325" w:type="pct"/>
            <w:shd w:val="clear" w:color="auto" w:fill="auto"/>
            <w:hideMark/>
          </w:tcPr>
          <w:p w14:paraId="10EA119B" w14:textId="77777777" w:rsidR="003D0FF2" w:rsidRPr="001C0CC4" w:rsidRDefault="003D0FF2" w:rsidP="009816E9">
            <w:pPr>
              <w:pStyle w:val="TAC"/>
            </w:pPr>
            <w:r w:rsidRPr="001C0CC4">
              <w:t>-55</w:t>
            </w:r>
          </w:p>
        </w:tc>
        <w:tc>
          <w:tcPr>
            <w:tcW w:w="325" w:type="pct"/>
          </w:tcPr>
          <w:p w14:paraId="7EB232C2" w14:textId="77777777" w:rsidR="003D0FF2" w:rsidRPr="001C0CC4" w:rsidRDefault="003D0FF2" w:rsidP="009816E9">
            <w:pPr>
              <w:pStyle w:val="TAC"/>
            </w:pPr>
            <w:r w:rsidRPr="001C0CC4">
              <w:t>-55</w:t>
            </w:r>
          </w:p>
        </w:tc>
        <w:tc>
          <w:tcPr>
            <w:tcW w:w="325" w:type="pct"/>
            <w:shd w:val="clear" w:color="auto" w:fill="auto"/>
            <w:hideMark/>
          </w:tcPr>
          <w:p w14:paraId="1552394F" w14:textId="77777777" w:rsidR="003D0FF2" w:rsidRPr="001C0CC4" w:rsidRDefault="003D0FF2" w:rsidP="009816E9">
            <w:pPr>
              <w:pStyle w:val="TAC"/>
            </w:pPr>
            <w:r w:rsidRPr="001C0CC4">
              <w:t>-55</w:t>
            </w:r>
          </w:p>
        </w:tc>
        <w:tc>
          <w:tcPr>
            <w:tcW w:w="325" w:type="pct"/>
            <w:shd w:val="clear" w:color="auto" w:fill="auto"/>
            <w:hideMark/>
          </w:tcPr>
          <w:p w14:paraId="0E6D56DB" w14:textId="77777777" w:rsidR="003D0FF2" w:rsidRPr="001C0CC4" w:rsidRDefault="003D0FF2" w:rsidP="009816E9">
            <w:pPr>
              <w:pStyle w:val="TAC"/>
            </w:pPr>
            <w:r w:rsidRPr="001C0CC4">
              <w:t>-55</w:t>
            </w:r>
          </w:p>
        </w:tc>
        <w:tc>
          <w:tcPr>
            <w:tcW w:w="325" w:type="pct"/>
            <w:shd w:val="clear" w:color="auto" w:fill="auto"/>
            <w:hideMark/>
          </w:tcPr>
          <w:p w14:paraId="13A9CA28" w14:textId="77777777" w:rsidR="003D0FF2" w:rsidRPr="001C0CC4" w:rsidRDefault="003D0FF2" w:rsidP="009816E9">
            <w:pPr>
              <w:pStyle w:val="TAC"/>
            </w:pPr>
            <w:r w:rsidRPr="001C0CC4">
              <w:t>-55</w:t>
            </w:r>
          </w:p>
        </w:tc>
        <w:tc>
          <w:tcPr>
            <w:tcW w:w="325" w:type="pct"/>
          </w:tcPr>
          <w:p w14:paraId="73BD15A7" w14:textId="77777777" w:rsidR="003D0FF2" w:rsidRPr="001C0CC4" w:rsidRDefault="003D0FF2" w:rsidP="009816E9">
            <w:pPr>
              <w:pStyle w:val="TAC"/>
            </w:pPr>
            <w:r w:rsidRPr="001C0CC4">
              <w:t>-55</w:t>
            </w:r>
          </w:p>
        </w:tc>
        <w:tc>
          <w:tcPr>
            <w:tcW w:w="325" w:type="pct"/>
          </w:tcPr>
          <w:p w14:paraId="37F49F8E" w14:textId="77777777" w:rsidR="003D0FF2" w:rsidRPr="001C0CC4" w:rsidRDefault="003D0FF2" w:rsidP="009816E9">
            <w:pPr>
              <w:pStyle w:val="TAC"/>
            </w:pPr>
            <w:r w:rsidRPr="001C0CC4">
              <w:t>-55</w:t>
            </w:r>
          </w:p>
        </w:tc>
        <w:tc>
          <w:tcPr>
            <w:tcW w:w="332" w:type="pct"/>
          </w:tcPr>
          <w:p w14:paraId="3E99D60A" w14:textId="77777777" w:rsidR="003D0FF2" w:rsidRPr="001C0CC4" w:rsidRDefault="003D0FF2" w:rsidP="009816E9">
            <w:pPr>
              <w:pStyle w:val="TAC"/>
            </w:pPr>
            <w:r w:rsidRPr="001C0CC4">
              <w:t>-55</w:t>
            </w:r>
          </w:p>
        </w:tc>
      </w:tr>
      <w:tr w:rsidR="003D0FF2" w:rsidRPr="001C0CC4" w14:paraId="1FF3F119" w14:textId="77777777" w:rsidTr="009816E9">
        <w:trPr>
          <w:trHeight w:val="187"/>
        </w:trPr>
        <w:tc>
          <w:tcPr>
            <w:tcW w:w="378" w:type="pct"/>
            <w:tcBorders>
              <w:top w:val="nil"/>
              <w:bottom w:val="nil"/>
            </w:tcBorders>
            <w:shd w:val="clear" w:color="auto" w:fill="auto"/>
          </w:tcPr>
          <w:p w14:paraId="73D0F472" w14:textId="77777777" w:rsidR="003D0FF2" w:rsidRPr="001C0CC4" w:rsidRDefault="003D0FF2" w:rsidP="009816E9">
            <w:pPr>
              <w:pStyle w:val="TAC"/>
            </w:pPr>
          </w:p>
        </w:tc>
        <w:tc>
          <w:tcPr>
            <w:tcW w:w="446" w:type="pct"/>
            <w:shd w:val="clear" w:color="auto" w:fill="auto"/>
            <w:hideMark/>
          </w:tcPr>
          <w:p w14:paraId="323EB2CD" w14:textId="77777777" w:rsidR="003D0FF2" w:rsidRPr="001C0CC4" w:rsidRDefault="003D0FF2" w:rsidP="009816E9">
            <w:pPr>
              <w:pStyle w:val="TAC"/>
            </w:pPr>
            <w:r w:rsidRPr="001C0CC4">
              <w:t>F</w:t>
            </w:r>
            <w:r w:rsidRPr="001C0CC4">
              <w:rPr>
                <w:vertAlign w:val="subscript"/>
              </w:rPr>
              <w:t>uw</w:t>
            </w:r>
            <w:r w:rsidRPr="001C0CC4">
              <w:t xml:space="preserve"> (offset SCS= 15 kHz)</w:t>
            </w:r>
          </w:p>
        </w:tc>
        <w:tc>
          <w:tcPr>
            <w:tcW w:w="269" w:type="pct"/>
            <w:shd w:val="clear" w:color="auto" w:fill="auto"/>
            <w:hideMark/>
          </w:tcPr>
          <w:p w14:paraId="2A5E1FD7" w14:textId="77777777" w:rsidR="003D0FF2" w:rsidRPr="001C0CC4" w:rsidRDefault="003D0FF2" w:rsidP="009816E9">
            <w:pPr>
              <w:pStyle w:val="TAC"/>
            </w:pPr>
            <w:r w:rsidRPr="001C0CC4">
              <w:t>MHz</w:t>
            </w:r>
          </w:p>
        </w:tc>
        <w:tc>
          <w:tcPr>
            <w:tcW w:w="325" w:type="pct"/>
            <w:shd w:val="clear" w:color="auto" w:fill="auto"/>
            <w:hideMark/>
          </w:tcPr>
          <w:p w14:paraId="77F84BE0" w14:textId="77777777" w:rsidR="003D0FF2" w:rsidRPr="001C0CC4" w:rsidRDefault="003D0FF2" w:rsidP="009816E9">
            <w:pPr>
              <w:pStyle w:val="TAC"/>
            </w:pPr>
            <w:r w:rsidRPr="001C0CC4">
              <w:t>2.7075</w:t>
            </w:r>
          </w:p>
        </w:tc>
        <w:tc>
          <w:tcPr>
            <w:tcW w:w="325" w:type="pct"/>
            <w:shd w:val="clear" w:color="auto" w:fill="auto"/>
            <w:hideMark/>
          </w:tcPr>
          <w:p w14:paraId="0B83C93D" w14:textId="77777777" w:rsidR="003D0FF2" w:rsidRPr="001C0CC4" w:rsidRDefault="003D0FF2" w:rsidP="009816E9">
            <w:pPr>
              <w:pStyle w:val="TAC"/>
            </w:pPr>
            <w:r w:rsidRPr="001C0CC4">
              <w:t>5.2125</w:t>
            </w:r>
          </w:p>
        </w:tc>
        <w:tc>
          <w:tcPr>
            <w:tcW w:w="325" w:type="pct"/>
            <w:shd w:val="clear" w:color="auto" w:fill="auto"/>
            <w:hideMark/>
          </w:tcPr>
          <w:p w14:paraId="59CBDC2F" w14:textId="77777777" w:rsidR="003D0FF2" w:rsidRPr="001C0CC4" w:rsidRDefault="003D0FF2" w:rsidP="009816E9">
            <w:pPr>
              <w:pStyle w:val="TAC"/>
            </w:pPr>
            <w:r w:rsidRPr="001C0CC4">
              <w:t>7.7025</w:t>
            </w:r>
          </w:p>
        </w:tc>
        <w:tc>
          <w:tcPr>
            <w:tcW w:w="325" w:type="pct"/>
            <w:shd w:val="clear" w:color="auto" w:fill="auto"/>
            <w:hideMark/>
          </w:tcPr>
          <w:p w14:paraId="7CCAEBA9" w14:textId="77777777" w:rsidR="003D0FF2" w:rsidRPr="001C0CC4" w:rsidRDefault="003D0FF2" w:rsidP="009816E9">
            <w:pPr>
              <w:pStyle w:val="TAC"/>
            </w:pPr>
            <w:r w:rsidRPr="001C0CC4">
              <w:t>10.2075</w:t>
            </w:r>
          </w:p>
        </w:tc>
        <w:tc>
          <w:tcPr>
            <w:tcW w:w="325" w:type="pct"/>
            <w:shd w:val="clear" w:color="auto" w:fill="auto"/>
            <w:hideMark/>
          </w:tcPr>
          <w:p w14:paraId="0FBFA483" w14:textId="77777777" w:rsidR="003D0FF2" w:rsidRPr="001C0CC4" w:rsidRDefault="003D0FF2" w:rsidP="009816E9">
            <w:pPr>
              <w:pStyle w:val="TAC"/>
            </w:pPr>
            <w:r w:rsidRPr="001C0CC4">
              <w:t>13.0275</w:t>
            </w:r>
          </w:p>
        </w:tc>
        <w:tc>
          <w:tcPr>
            <w:tcW w:w="325" w:type="pct"/>
          </w:tcPr>
          <w:p w14:paraId="461701A4" w14:textId="77777777" w:rsidR="003D0FF2" w:rsidRPr="001C0CC4" w:rsidRDefault="003D0FF2" w:rsidP="009816E9">
            <w:pPr>
              <w:pStyle w:val="TAC"/>
            </w:pPr>
            <w:r w:rsidRPr="001C0CC4">
              <w:t>15.6075</w:t>
            </w:r>
          </w:p>
        </w:tc>
        <w:tc>
          <w:tcPr>
            <w:tcW w:w="325" w:type="pct"/>
            <w:shd w:val="clear" w:color="auto" w:fill="auto"/>
            <w:hideMark/>
          </w:tcPr>
          <w:p w14:paraId="7BA6D86D" w14:textId="77777777" w:rsidR="003D0FF2" w:rsidRPr="001C0CC4" w:rsidRDefault="003D0FF2" w:rsidP="009816E9">
            <w:pPr>
              <w:pStyle w:val="TAC"/>
            </w:pPr>
            <w:r w:rsidRPr="001C0CC4">
              <w:t>20.5575</w:t>
            </w:r>
          </w:p>
        </w:tc>
        <w:tc>
          <w:tcPr>
            <w:tcW w:w="325" w:type="pct"/>
            <w:shd w:val="clear" w:color="auto" w:fill="auto"/>
            <w:hideMark/>
          </w:tcPr>
          <w:p w14:paraId="4AC9C45C" w14:textId="77777777" w:rsidR="003D0FF2" w:rsidRPr="001C0CC4" w:rsidRDefault="003D0FF2" w:rsidP="009816E9">
            <w:pPr>
              <w:pStyle w:val="TAC"/>
            </w:pPr>
            <w:r w:rsidRPr="001C0CC4">
              <w:t>25.7025</w:t>
            </w:r>
          </w:p>
        </w:tc>
        <w:tc>
          <w:tcPr>
            <w:tcW w:w="325" w:type="pct"/>
            <w:shd w:val="clear" w:color="auto" w:fill="auto"/>
            <w:hideMark/>
          </w:tcPr>
          <w:p w14:paraId="397ED384" w14:textId="77777777" w:rsidR="003D0FF2" w:rsidRPr="001C0CC4" w:rsidRDefault="003D0FF2" w:rsidP="009816E9">
            <w:pPr>
              <w:pStyle w:val="TAC"/>
            </w:pPr>
            <w:r w:rsidRPr="001C0CC4">
              <w:t>NA</w:t>
            </w:r>
          </w:p>
        </w:tc>
        <w:tc>
          <w:tcPr>
            <w:tcW w:w="325" w:type="pct"/>
          </w:tcPr>
          <w:p w14:paraId="51853D7A" w14:textId="77777777" w:rsidR="003D0FF2" w:rsidRPr="001C0CC4" w:rsidRDefault="003D0FF2" w:rsidP="009816E9">
            <w:pPr>
              <w:pStyle w:val="TAC"/>
            </w:pPr>
            <w:r w:rsidRPr="001C0CC4">
              <w:t>NA</w:t>
            </w:r>
          </w:p>
        </w:tc>
        <w:tc>
          <w:tcPr>
            <w:tcW w:w="325" w:type="pct"/>
          </w:tcPr>
          <w:p w14:paraId="7F9458F1" w14:textId="77777777" w:rsidR="003D0FF2" w:rsidRPr="001C0CC4" w:rsidRDefault="003D0FF2" w:rsidP="009816E9">
            <w:pPr>
              <w:pStyle w:val="TAC"/>
            </w:pPr>
            <w:r w:rsidRPr="001C0CC4">
              <w:t>NA</w:t>
            </w:r>
          </w:p>
        </w:tc>
        <w:tc>
          <w:tcPr>
            <w:tcW w:w="332" w:type="pct"/>
          </w:tcPr>
          <w:p w14:paraId="79251DC4" w14:textId="77777777" w:rsidR="003D0FF2" w:rsidRPr="001C0CC4" w:rsidRDefault="003D0FF2" w:rsidP="009816E9">
            <w:pPr>
              <w:pStyle w:val="TAC"/>
            </w:pPr>
            <w:r w:rsidRPr="001C0CC4">
              <w:t>NA</w:t>
            </w:r>
          </w:p>
        </w:tc>
      </w:tr>
      <w:tr w:rsidR="003D0FF2" w:rsidRPr="001C0CC4" w14:paraId="65606CFF" w14:textId="77777777" w:rsidTr="009816E9">
        <w:trPr>
          <w:trHeight w:val="187"/>
        </w:trPr>
        <w:tc>
          <w:tcPr>
            <w:tcW w:w="378" w:type="pct"/>
            <w:tcBorders>
              <w:top w:val="nil"/>
            </w:tcBorders>
            <w:shd w:val="clear" w:color="auto" w:fill="auto"/>
          </w:tcPr>
          <w:p w14:paraId="6C752086" w14:textId="77777777" w:rsidR="003D0FF2" w:rsidRPr="001C0CC4" w:rsidRDefault="003D0FF2" w:rsidP="009816E9">
            <w:pPr>
              <w:pStyle w:val="TAC"/>
            </w:pPr>
          </w:p>
        </w:tc>
        <w:tc>
          <w:tcPr>
            <w:tcW w:w="446" w:type="pct"/>
            <w:shd w:val="clear" w:color="auto" w:fill="auto"/>
            <w:hideMark/>
          </w:tcPr>
          <w:p w14:paraId="646DA9B7" w14:textId="77777777" w:rsidR="003D0FF2" w:rsidRPr="001C0CC4" w:rsidRDefault="003D0FF2" w:rsidP="009816E9">
            <w:pPr>
              <w:pStyle w:val="TAC"/>
            </w:pPr>
            <w:r w:rsidRPr="001C0CC4">
              <w:t>F</w:t>
            </w:r>
            <w:r w:rsidRPr="001C0CC4">
              <w:rPr>
                <w:vertAlign w:val="subscript"/>
              </w:rPr>
              <w:t>uw</w:t>
            </w:r>
            <w:r w:rsidRPr="001C0CC4">
              <w:t xml:space="preserve"> (offset SCS= 30 kHz)</w:t>
            </w:r>
          </w:p>
        </w:tc>
        <w:tc>
          <w:tcPr>
            <w:tcW w:w="269" w:type="pct"/>
            <w:shd w:val="clear" w:color="auto" w:fill="auto"/>
            <w:hideMark/>
          </w:tcPr>
          <w:p w14:paraId="5E14C731" w14:textId="77777777" w:rsidR="003D0FF2" w:rsidRPr="001C0CC4" w:rsidRDefault="003D0FF2" w:rsidP="009816E9">
            <w:pPr>
              <w:pStyle w:val="TAC"/>
            </w:pPr>
            <w:r w:rsidRPr="001C0CC4">
              <w:t>MHz</w:t>
            </w:r>
          </w:p>
        </w:tc>
        <w:tc>
          <w:tcPr>
            <w:tcW w:w="325" w:type="pct"/>
            <w:shd w:val="clear" w:color="auto" w:fill="auto"/>
            <w:hideMark/>
          </w:tcPr>
          <w:p w14:paraId="5E2A8A5A" w14:textId="77777777" w:rsidR="003D0FF2" w:rsidRPr="001C0CC4" w:rsidRDefault="003D0FF2" w:rsidP="009816E9">
            <w:pPr>
              <w:pStyle w:val="TAC"/>
            </w:pPr>
            <w:r w:rsidRPr="001C0CC4">
              <w:t>NA</w:t>
            </w:r>
          </w:p>
        </w:tc>
        <w:tc>
          <w:tcPr>
            <w:tcW w:w="325" w:type="pct"/>
            <w:shd w:val="clear" w:color="auto" w:fill="auto"/>
            <w:hideMark/>
          </w:tcPr>
          <w:p w14:paraId="210A7996" w14:textId="77777777" w:rsidR="003D0FF2" w:rsidRPr="001C0CC4" w:rsidRDefault="003D0FF2" w:rsidP="009816E9">
            <w:pPr>
              <w:pStyle w:val="TAC"/>
            </w:pPr>
            <w:r w:rsidRPr="001C0CC4">
              <w:t>NA</w:t>
            </w:r>
          </w:p>
        </w:tc>
        <w:tc>
          <w:tcPr>
            <w:tcW w:w="325" w:type="pct"/>
            <w:shd w:val="clear" w:color="auto" w:fill="auto"/>
            <w:hideMark/>
          </w:tcPr>
          <w:p w14:paraId="29E72FA2" w14:textId="77777777" w:rsidR="003D0FF2" w:rsidRPr="001C0CC4" w:rsidRDefault="003D0FF2" w:rsidP="009816E9">
            <w:pPr>
              <w:pStyle w:val="TAC"/>
            </w:pPr>
            <w:r w:rsidRPr="001C0CC4">
              <w:t>NA</w:t>
            </w:r>
          </w:p>
        </w:tc>
        <w:tc>
          <w:tcPr>
            <w:tcW w:w="325" w:type="pct"/>
            <w:shd w:val="clear" w:color="auto" w:fill="auto"/>
            <w:hideMark/>
          </w:tcPr>
          <w:p w14:paraId="251B1FE9" w14:textId="77777777" w:rsidR="003D0FF2" w:rsidRPr="001C0CC4" w:rsidRDefault="003D0FF2" w:rsidP="009816E9">
            <w:pPr>
              <w:pStyle w:val="TAC"/>
            </w:pPr>
            <w:r w:rsidRPr="001C0CC4">
              <w:t>NA</w:t>
            </w:r>
          </w:p>
        </w:tc>
        <w:tc>
          <w:tcPr>
            <w:tcW w:w="325" w:type="pct"/>
            <w:shd w:val="clear" w:color="auto" w:fill="auto"/>
            <w:hideMark/>
          </w:tcPr>
          <w:p w14:paraId="1CA4011E" w14:textId="77777777" w:rsidR="003D0FF2" w:rsidRPr="001C0CC4" w:rsidRDefault="003D0FF2" w:rsidP="009816E9">
            <w:pPr>
              <w:pStyle w:val="TAC"/>
            </w:pPr>
            <w:r w:rsidRPr="001C0CC4">
              <w:t>NA</w:t>
            </w:r>
          </w:p>
        </w:tc>
        <w:tc>
          <w:tcPr>
            <w:tcW w:w="325" w:type="pct"/>
          </w:tcPr>
          <w:p w14:paraId="5ACB9CB6" w14:textId="77777777" w:rsidR="003D0FF2" w:rsidRPr="001C0CC4" w:rsidRDefault="003D0FF2" w:rsidP="009816E9">
            <w:pPr>
              <w:pStyle w:val="TAC"/>
            </w:pPr>
            <w:r w:rsidRPr="001C0CC4">
              <w:t>NA</w:t>
            </w:r>
          </w:p>
        </w:tc>
        <w:tc>
          <w:tcPr>
            <w:tcW w:w="325" w:type="pct"/>
            <w:shd w:val="clear" w:color="auto" w:fill="auto"/>
            <w:hideMark/>
          </w:tcPr>
          <w:p w14:paraId="5047D087" w14:textId="77777777" w:rsidR="003D0FF2" w:rsidRPr="001C0CC4" w:rsidRDefault="003D0FF2" w:rsidP="009816E9">
            <w:pPr>
              <w:pStyle w:val="TAC"/>
            </w:pPr>
            <w:r w:rsidRPr="001C0CC4">
              <w:t>NA</w:t>
            </w:r>
          </w:p>
        </w:tc>
        <w:tc>
          <w:tcPr>
            <w:tcW w:w="325" w:type="pct"/>
            <w:shd w:val="clear" w:color="auto" w:fill="auto"/>
            <w:hideMark/>
          </w:tcPr>
          <w:p w14:paraId="6E179FC9" w14:textId="77777777" w:rsidR="003D0FF2" w:rsidRPr="001C0CC4" w:rsidRDefault="003D0FF2" w:rsidP="009816E9">
            <w:pPr>
              <w:pStyle w:val="TAC"/>
            </w:pPr>
            <w:r w:rsidRPr="001C0CC4">
              <w:t>NA</w:t>
            </w:r>
          </w:p>
        </w:tc>
        <w:tc>
          <w:tcPr>
            <w:tcW w:w="325" w:type="pct"/>
            <w:shd w:val="clear" w:color="auto" w:fill="auto"/>
            <w:hideMark/>
          </w:tcPr>
          <w:p w14:paraId="1B59CC92" w14:textId="77777777" w:rsidR="003D0FF2" w:rsidRPr="001C0CC4" w:rsidRDefault="003D0FF2" w:rsidP="009816E9">
            <w:pPr>
              <w:pStyle w:val="TAC"/>
            </w:pPr>
            <w:r w:rsidRPr="001C0CC4">
              <w:t>30.855</w:t>
            </w:r>
          </w:p>
        </w:tc>
        <w:tc>
          <w:tcPr>
            <w:tcW w:w="325" w:type="pct"/>
          </w:tcPr>
          <w:p w14:paraId="5F09BBE7" w14:textId="77777777" w:rsidR="003D0FF2" w:rsidRPr="001C0CC4" w:rsidRDefault="003D0FF2" w:rsidP="009816E9">
            <w:pPr>
              <w:pStyle w:val="TAC"/>
            </w:pPr>
            <w:r w:rsidRPr="001C0CC4">
              <w:t>40.935</w:t>
            </w:r>
          </w:p>
        </w:tc>
        <w:tc>
          <w:tcPr>
            <w:tcW w:w="325" w:type="pct"/>
          </w:tcPr>
          <w:p w14:paraId="137A75F8" w14:textId="77777777" w:rsidR="003D0FF2" w:rsidRPr="001C0CC4" w:rsidRDefault="003D0FF2" w:rsidP="009816E9">
            <w:pPr>
              <w:pStyle w:val="TAC"/>
            </w:pPr>
            <w:r w:rsidRPr="001C0CC4">
              <w:t>45.915</w:t>
            </w:r>
          </w:p>
        </w:tc>
        <w:tc>
          <w:tcPr>
            <w:tcW w:w="332" w:type="pct"/>
          </w:tcPr>
          <w:p w14:paraId="5C0C77E5" w14:textId="77777777" w:rsidR="003D0FF2" w:rsidRPr="001C0CC4" w:rsidRDefault="003D0FF2" w:rsidP="009816E9">
            <w:pPr>
              <w:pStyle w:val="TAC"/>
            </w:pPr>
            <w:r w:rsidRPr="001C0CC4">
              <w:t>50.865</w:t>
            </w:r>
          </w:p>
        </w:tc>
      </w:tr>
      <w:tr w:rsidR="003D0FF2" w:rsidRPr="001C0CC4" w14:paraId="1A8310A0" w14:textId="77777777" w:rsidTr="009816E9">
        <w:trPr>
          <w:trHeight w:val="799"/>
        </w:trPr>
        <w:tc>
          <w:tcPr>
            <w:tcW w:w="5000" w:type="pct"/>
            <w:gridSpan w:val="15"/>
          </w:tcPr>
          <w:p w14:paraId="3F42668D" w14:textId="77777777" w:rsidR="003D0FF2" w:rsidRPr="001C0CC4" w:rsidRDefault="003D0FF2" w:rsidP="009816E9">
            <w:pPr>
              <w:pStyle w:val="TAN"/>
            </w:pPr>
            <w:r w:rsidRPr="001C0CC4">
              <w:t>NOTE 1:</w:t>
            </w:r>
            <w:r w:rsidRPr="001C0CC4">
              <w:tab/>
              <w:t>The transmitter shall be set a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14:paraId="716508FC" w14:textId="77777777" w:rsidR="003D0FF2" w:rsidRPr="001C0CC4" w:rsidRDefault="003D0FF2" w:rsidP="009816E9">
            <w:pPr>
              <w:pStyle w:val="TAN"/>
            </w:pPr>
            <w:r w:rsidRPr="001C0CC4">
              <w:t>NOTE 2:</w:t>
            </w:r>
            <w:r w:rsidRPr="001C0CC4">
              <w:tab/>
              <w:t>Reference measurement channel is specified in Annexes A.3.2 and A.3.3 with one sided dynamic OCNG Pattern OP.1 FDD/TDD as described in Annex A.5.1.1/A.5.2.1.</w:t>
            </w:r>
          </w:p>
          <w:p w14:paraId="4C169C9D" w14:textId="77777777" w:rsidR="003D0FF2" w:rsidRPr="001C0CC4" w:rsidRDefault="003D0FF2" w:rsidP="009816E9">
            <w:pPr>
              <w:pStyle w:val="TAN"/>
            </w:pPr>
            <w:r w:rsidRPr="001C0CC4">
              <w:t>NOTE 3:</w:t>
            </w:r>
            <w:r w:rsidRPr="001C0CC4">
              <w:tab/>
              <w:t>The P</w:t>
            </w:r>
            <w:r w:rsidRPr="001C0CC4">
              <w:rPr>
                <w:vertAlign w:val="subscript"/>
              </w:rPr>
              <w:t>REFSENS</w:t>
            </w:r>
            <w:r w:rsidRPr="001C0CC4">
              <w:t xml:space="preserve"> power level is specified in Table 7.3.2-1 and Table 7.3.2-2 for two and four antenna ports, respectively.</w:t>
            </w:r>
          </w:p>
        </w:tc>
      </w:tr>
    </w:tbl>
    <w:p w14:paraId="31217895" w14:textId="77777777" w:rsidR="003D0FF2" w:rsidRPr="00261140" w:rsidRDefault="003D0FF2" w:rsidP="003D0FF2">
      <w:pPr>
        <w:ind w:left="1440"/>
      </w:pPr>
    </w:p>
    <w:p w14:paraId="66B37D27" w14:textId="77777777" w:rsidR="00EA4F13" w:rsidRDefault="00EA4F13" w:rsidP="004F4FE6">
      <w:pPr>
        <w:rPr>
          <w:color w:val="000000"/>
        </w:rPr>
      </w:pPr>
    </w:p>
    <w:p w14:paraId="0AE51178" w14:textId="7829A21D" w:rsidR="00F94A20" w:rsidRDefault="00EA4F13" w:rsidP="004F4FE6">
      <w:pPr>
        <w:rPr>
          <w:color w:val="000000"/>
        </w:rPr>
      </w:pPr>
      <w:r w:rsidRPr="00EA4F13">
        <w:rPr>
          <w:b/>
          <w:bCs/>
        </w:rPr>
        <w:t>Proposal 1</w:t>
      </w:r>
      <w:r>
        <w:rPr>
          <w:color w:val="000000"/>
        </w:rPr>
        <w:t xml:space="preserve">: </w:t>
      </w:r>
      <w:r w:rsidR="00F94A20">
        <w:rPr>
          <w:color w:val="000000"/>
        </w:rPr>
        <w:t xml:space="preserve">It is proposed to agree on TP to </w:t>
      </w:r>
      <w:r w:rsidR="003961B3">
        <w:rPr>
          <w:color w:val="000000"/>
        </w:rPr>
        <w:t>38.85</w:t>
      </w:r>
      <w:r w:rsidR="00CD04E1">
        <w:rPr>
          <w:color w:val="000000"/>
        </w:rPr>
        <w:t>2</w:t>
      </w:r>
      <w:r w:rsidR="003961B3">
        <w:rPr>
          <w:color w:val="000000"/>
        </w:rPr>
        <w:t xml:space="preserve"> below</w:t>
      </w:r>
      <w:r>
        <w:rPr>
          <w:color w:val="000000"/>
        </w:rPr>
        <w:t>.</w:t>
      </w:r>
    </w:p>
    <w:p w14:paraId="5E6B26A4" w14:textId="77777777" w:rsidR="00F94A20" w:rsidRPr="00F94A20" w:rsidRDefault="00F94A20" w:rsidP="004F4FE6">
      <w:pPr>
        <w:rPr>
          <w:color w:val="000000"/>
          <w:lang w:val="en-GB"/>
        </w:rPr>
      </w:pPr>
    </w:p>
    <w:p w14:paraId="45E821BF" w14:textId="6097CBA7" w:rsidR="00D97E8C" w:rsidRPr="009153FC" w:rsidRDefault="00F94A20"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TP to 38.85</w:t>
      </w:r>
      <w:r w:rsidR="00CD04E1">
        <w:rPr>
          <w:rFonts w:cs="Arial"/>
          <w:sz w:val="32"/>
          <w:szCs w:val="32"/>
        </w:rPr>
        <w:t>2</w:t>
      </w:r>
    </w:p>
    <w:p w14:paraId="3EC611EC" w14:textId="7BD95A4D" w:rsidR="00191F81" w:rsidRDefault="00191F81" w:rsidP="00191F81">
      <w:pPr>
        <w:pStyle w:val="Heading2"/>
        <w:widowControl/>
        <w:numPr>
          <w:ilvl w:val="1"/>
          <w:numId w:val="0"/>
        </w:numPr>
        <w:tabs>
          <w:tab w:val="num" w:pos="397"/>
        </w:tabs>
        <w:autoSpaceDE/>
        <w:autoSpaceDN/>
        <w:spacing w:before="100" w:beforeAutospacing="1" w:afterLines="100" w:after="240"/>
        <w:rPr>
          <w:sz w:val="28"/>
          <w:szCs w:val="28"/>
        </w:rPr>
      </w:pPr>
      <w:r>
        <w:rPr>
          <w:sz w:val="28"/>
          <w:szCs w:val="28"/>
        </w:rPr>
        <w:t xml:space="preserve">7.2.1 Transmitter characteristics </w:t>
      </w:r>
      <w:r>
        <w:rPr>
          <w:sz w:val="28"/>
          <w:szCs w:val="28"/>
        </w:rPr>
        <w:tab/>
      </w:r>
    </w:p>
    <w:p w14:paraId="28F67AD1" w14:textId="72E3D878" w:rsidR="00191F81" w:rsidRPr="00470087" w:rsidRDefault="00191F81" w:rsidP="00191F81">
      <w:pPr>
        <w:pStyle w:val="Heading3"/>
        <w:rPr>
          <w:rFonts w:asciiTheme="majorBidi" w:hAnsiTheme="majorBidi"/>
          <w:b/>
          <w:bCs/>
          <w:color w:val="auto"/>
        </w:rPr>
      </w:pPr>
      <w:r w:rsidRPr="00470087">
        <w:rPr>
          <w:rFonts w:asciiTheme="majorBidi" w:hAnsiTheme="majorBidi"/>
          <w:b/>
          <w:bCs/>
          <w:color w:val="auto"/>
        </w:rPr>
        <w:t>7.2.1.1 Maximum output power</w:t>
      </w:r>
    </w:p>
    <w:p w14:paraId="12D25FA6" w14:textId="77777777" w:rsidR="00191F81" w:rsidRDefault="00191F81" w:rsidP="00191F81">
      <w:r>
        <w:t>The maximum output power is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191F81" w:rsidRPr="001C0CC4" w14:paraId="3846207A" w14:textId="77777777" w:rsidTr="009816E9">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BAC0DDE" w14:textId="77777777" w:rsidR="00191F81" w:rsidRPr="001C0CC4" w:rsidRDefault="00191F81" w:rsidP="009816E9">
            <w:pPr>
              <w:pStyle w:val="TAH"/>
            </w:pPr>
            <w:r w:rsidRPr="001C0CC4">
              <w:t>NR</w:t>
            </w:r>
          </w:p>
          <w:p w14:paraId="029CB7B9" w14:textId="77777777" w:rsidR="00191F81" w:rsidRPr="001C0CC4" w:rsidRDefault="00191F81" w:rsidP="009816E9">
            <w:pPr>
              <w:pStyle w:val="TAH"/>
            </w:pPr>
            <w:r w:rsidRPr="001C0CC4">
              <w:t>band</w:t>
            </w:r>
          </w:p>
        </w:tc>
        <w:tc>
          <w:tcPr>
            <w:tcW w:w="1008" w:type="dxa"/>
            <w:tcBorders>
              <w:top w:val="single" w:sz="4" w:space="0" w:color="auto"/>
              <w:left w:val="single" w:sz="4" w:space="0" w:color="auto"/>
              <w:bottom w:val="single" w:sz="4" w:space="0" w:color="auto"/>
              <w:right w:val="single" w:sz="4" w:space="0" w:color="auto"/>
            </w:tcBorders>
            <w:hideMark/>
          </w:tcPr>
          <w:p w14:paraId="5140DEEA" w14:textId="77777777" w:rsidR="00191F81" w:rsidRPr="001C0CC4" w:rsidRDefault="00191F81" w:rsidP="009816E9">
            <w:pPr>
              <w:pStyle w:val="TAH"/>
            </w:pPr>
            <w:r w:rsidRPr="001C0CC4">
              <w:t>Class 1 (dBm)</w:t>
            </w:r>
          </w:p>
        </w:tc>
        <w:tc>
          <w:tcPr>
            <w:tcW w:w="1067" w:type="dxa"/>
            <w:tcBorders>
              <w:top w:val="single" w:sz="4" w:space="0" w:color="auto"/>
              <w:left w:val="single" w:sz="4" w:space="0" w:color="auto"/>
              <w:bottom w:val="single" w:sz="4" w:space="0" w:color="auto"/>
              <w:right w:val="single" w:sz="4" w:space="0" w:color="auto"/>
            </w:tcBorders>
            <w:hideMark/>
          </w:tcPr>
          <w:p w14:paraId="40B4A561" w14:textId="77777777" w:rsidR="00191F81" w:rsidRPr="001C0CC4" w:rsidRDefault="00191F81" w:rsidP="009816E9">
            <w:pPr>
              <w:pStyle w:val="TAH"/>
            </w:pPr>
            <w:r w:rsidRPr="001C0CC4">
              <w:t>Tolerance (dB)</w:t>
            </w:r>
          </w:p>
        </w:tc>
        <w:tc>
          <w:tcPr>
            <w:tcW w:w="1008" w:type="dxa"/>
            <w:tcBorders>
              <w:top w:val="single" w:sz="4" w:space="0" w:color="auto"/>
              <w:left w:val="single" w:sz="4" w:space="0" w:color="auto"/>
              <w:bottom w:val="single" w:sz="4" w:space="0" w:color="auto"/>
              <w:right w:val="single" w:sz="4" w:space="0" w:color="auto"/>
            </w:tcBorders>
            <w:hideMark/>
          </w:tcPr>
          <w:p w14:paraId="6D395A12" w14:textId="77777777" w:rsidR="00191F81" w:rsidRPr="001C0CC4" w:rsidRDefault="00191F81" w:rsidP="009816E9">
            <w:pPr>
              <w:pStyle w:val="TAH"/>
            </w:pPr>
            <w:r w:rsidRPr="001C0CC4">
              <w:t>Class 2 (dBm)</w:t>
            </w:r>
          </w:p>
        </w:tc>
        <w:tc>
          <w:tcPr>
            <w:tcW w:w="1067" w:type="dxa"/>
            <w:tcBorders>
              <w:top w:val="single" w:sz="4" w:space="0" w:color="auto"/>
              <w:left w:val="single" w:sz="4" w:space="0" w:color="auto"/>
              <w:bottom w:val="single" w:sz="4" w:space="0" w:color="auto"/>
              <w:right w:val="single" w:sz="4" w:space="0" w:color="auto"/>
            </w:tcBorders>
            <w:hideMark/>
          </w:tcPr>
          <w:p w14:paraId="4C414A97" w14:textId="77777777" w:rsidR="00191F81" w:rsidRPr="001C0CC4" w:rsidRDefault="00191F81" w:rsidP="009816E9">
            <w:pPr>
              <w:pStyle w:val="TAH"/>
            </w:pPr>
            <w:r w:rsidRPr="001C0CC4">
              <w:t>Tolerance (dB)</w:t>
            </w:r>
          </w:p>
        </w:tc>
        <w:tc>
          <w:tcPr>
            <w:tcW w:w="919" w:type="dxa"/>
            <w:tcBorders>
              <w:top w:val="single" w:sz="4" w:space="0" w:color="auto"/>
              <w:left w:val="single" w:sz="4" w:space="0" w:color="auto"/>
              <w:bottom w:val="single" w:sz="4" w:space="0" w:color="auto"/>
              <w:right w:val="single" w:sz="4" w:space="0" w:color="auto"/>
            </w:tcBorders>
            <w:hideMark/>
          </w:tcPr>
          <w:p w14:paraId="7FD76BFA" w14:textId="77777777" w:rsidR="00191F81" w:rsidRPr="001C0CC4" w:rsidRDefault="00191F81" w:rsidP="009816E9">
            <w:pPr>
              <w:pStyle w:val="TAH"/>
            </w:pPr>
            <w:r w:rsidRPr="001C0CC4">
              <w:t>Class 3 (dBm)</w:t>
            </w:r>
          </w:p>
        </w:tc>
        <w:tc>
          <w:tcPr>
            <w:tcW w:w="1257" w:type="dxa"/>
            <w:tcBorders>
              <w:top w:val="single" w:sz="4" w:space="0" w:color="auto"/>
              <w:left w:val="single" w:sz="4" w:space="0" w:color="auto"/>
              <w:bottom w:val="single" w:sz="4" w:space="0" w:color="auto"/>
              <w:right w:val="single" w:sz="4" w:space="0" w:color="auto"/>
            </w:tcBorders>
            <w:hideMark/>
          </w:tcPr>
          <w:p w14:paraId="06564FF5" w14:textId="77777777" w:rsidR="00191F81" w:rsidRPr="001C0CC4" w:rsidRDefault="00191F81" w:rsidP="009816E9">
            <w:pPr>
              <w:pStyle w:val="TAH"/>
            </w:pPr>
            <w:r w:rsidRPr="001C0CC4">
              <w:t>Tolerance (dB)</w:t>
            </w:r>
          </w:p>
        </w:tc>
      </w:tr>
      <w:tr w:rsidR="00191F81" w:rsidRPr="001C0CC4" w14:paraId="36B60157" w14:textId="77777777" w:rsidTr="009816E9">
        <w:trPr>
          <w:jc w:val="center"/>
        </w:trPr>
        <w:tc>
          <w:tcPr>
            <w:tcW w:w="923" w:type="dxa"/>
            <w:tcBorders>
              <w:top w:val="single" w:sz="4" w:space="0" w:color="auto"/>
              <w:left w:val="single" w:sz="4" w:space="0" w:color="auto"/>
              <w:bottom w:val="single" w:sz="4" w:space="0" w:color="auto"/>
              <w:right w:val="single" w:sz="4" w:space="0" w:color="auto"/>
            </w:tcBorders>
          </w:tcPr>
          <w:p w14:paraId="7558C42E" w14:textId="77777777" w:rsidR="00191F81" w:rsidRPr="001C0CC4" w:rsidRDefault="00191F81" w:rsidP="009816E9">
            <w:pPr>
              <w:pStyle w:val="TAC"/>
              <w:rPr>
                <w:lang w:val="fi-FI" w:eastAsia="fi-FI"/>
              </w:rPr>
            </w:pPr>
            <w:r>
              <w:t>n101</w:t>
            </w:r>
          </w:p>
        </w:tc>
        <w:tc>
          <w:tcPr>
            <w:tcW w:w="1008" w:type="dxa"/>
            <w:tcBorders>
              <w:top w:val="single" w:sz="4" w:space="0" w:color="auto"/>
              <w:left w:val="single" w:sz="4" w:space="0" w:color="auto"/>
              <w:bottom w:val="single" w:sz="4" w:space="0" w:color="auto"/>
              <w:right w:val="single" w:sz="4" w:space="0" w:color="auto"/>
            </w:tcBorders>
          </w:tcPr>
          <w:p w14:paraId="696B0D13" w14:textId="77777777" w:rsidR="00191F81" w:rsidRPr="001C0CC4" w:rsidRDefault="00191F81" w:rsidP="009816E9">
            <w:pPr>
              <w:pStyle w:val="TAC"/>
            </w:pPr>
          </w:p>
        </w:tc>
        <w:tc>
          <w:tcPr>
            <w:tcW w:w="1067" w:type="dxa"/>
            <w:tcBorders>
              <w:top w:val="single" w:sz="4" w:space="0" w:color="auto"/>
              <w:left w:val="single" w:sz="4" w:space="0" w:color="auto"/>
              <w:bottom w:val="single" w:sz="4" w:space="0" w:color="auto"/>
              <w:right w:val="single" w:sz="4" w:space="0" w:color="auto"/>
            </w:tcBorders>
          </w:tcPr>
          <w:p w14:paraId="4AE16F30" w14:textId="77777777" w:rsidR="00191F81" w:rsidRPr="001C0CC4" w:rsidRDefault="00191F81" w:rsidP="009816E9">
            <w:pPr>
              <w:pStyle w:val="TAC"/>
            </w:pPr>
          </w:p>
        </w:tc>
        <w:tc>
          <w:tcPr>
            <w:tcW w:w="1008" w:type="dxa"/>
            <w:tcBorders>
              <w:top w:val="single" w:sz="4" w:space="0" w:color="auto"/>
              <w:left w:val="single" w:sz="4" w:space="0" w:color="auto"/>
              <w:bottom w:val="single" w:sz="4" w:space="0" w:color="auto"/>
              <w:right w:val="single" w:sz="4" w:space="0" w:color="auto"/>
            </w:tcBorders>
          </w:tcPr>
          <w:p w14:paraId="457363BF" w14:textId="77777777" w:rsidR="00191F81" w:rsidRPr="001C0CC4" w:rsidRDefault="00191F81" w:rsidP="009816E9">
            <w:pPr>
              <w:pStyle w:val="TAC"/>
            </w:pPr>
          </w:p>
        </w:tc>
        <w:tc>
          <w:tcPr>
            <w:tcW w:w="1067" w:type="dxa"/>
            <w:tcBorders>
              <w:top w:val="single" w:sz="4" w:space="0" w:color="auto"/>
              <w:left w:val="single" w:sz="4" w:space="0" w:color="auto"/>
              <w:bottom w:val="single" w:sz="4" w:space="0" w:color="auto"/>
              <w:right w:val="single" w:sz="4" w:space="0" w:color="auto"/>
            </w:tcBorders>
          </w:tcPr>
          <w:p w14:paraId="76C67205" w14:textId="77777777" w:rsidR="00191F81" w:rsidRPr="001C0CC4" w:rsidRDefault="00191F81" w:rsidP="009816E9">
            <w:pPr>
              <w:pStyle w:val="TAC"/>
            </w:pPr>
          </w:p>
        </w:tc>
        <w:tc>
          <w:tcPr>
            <w:tcW w:w="919" w:type="dxa"/>
            <w:tcBorders>
              <w:top w:val="single" w:sz="4" w:space="0" w:color="auto"/>
              <w:left w:val="single" w:sz="4" w:space="0" w:color="auto"/>
              <w:bottom w:val="single" w:sz="4" w:space="0" w:color="auto"/>
              <w:right w:val="single" w:sz="4" w:space="0" w:color="auto"/>
            </w:tcBorders>
          </w:tcPr>
          <w:p w14:paraId="36112FA4" w14:textId="77777777" w:rsidR="00191F81" w:rsidRPr="001C0CC4" w:rsidRDefault="00191F81" w:rsidP="009816E9">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4C5D69F0" w14:textId="77777777" w:rsidR="00191F81" w:rsidRPr="001C0CC4" w:rsidRDefault="00191F81" w:rsidP="009816E9">
            <w:pPr>
              <w:pStyle w:val="TAC"/>
            </w:pPr>
            <w:r w:rsidRPr="001C0CC4">
              <w:t>±2</w:t>
            </w:r>
          </w:p>
        </w:tc>
      </w:tr>
      <w:tr w:rsidR="00470087" w:rsidRPr="001C0CC4" w14:paraId="351E958D" w14:textId="77777777" w:rsidTr="009816E9">
        <w:trPr>
          <w:jc w:val="center"/>
        </w:trPr>
        <w:tc>
          <w:tcPr>
            <w:tcW w:w="923" w:type="dxa"/>
            <w:tcBorders>
              <w:top w:val="single" w:sz="4" w:space="0" w:color="auto"/>
              <w:left w:val="single" w:sz="4" w:space="0" w:color="auto"/>
              <w:bottom w:val="single" w:sz="4" w:space="0" w:color="auto"/>
              <w:right w:val="single" w:sz="4" w:space="0" w:color="auto"/>
            </w:tcBorders>
          </w:tcPr>
          <w:p w14:paraId="3687CBD6" w14:textId="77777777" w:rsidR="00470087" w:rsidRDefault="00470087" w:rsidP="009816E9">
            <w:pPr>
              <w:pStyle w:val="TAC"/>
            </w:pPr>
          </w:p>
        </w:tc>
        <w:tc>
          <w:tcPr>
            <w:tcW w:w="1008" w:type="dxa"/>
            <w:tcBorders>
              <w:top w:val="single" w:sz="4" w:space="0" w:color="auto"/>
              <w:left w:val="single" w:sz="4" w:space="0" w:color="auto"/>
              <w:bottom w:val="single" w:sz="4" w:space="0" w:color="auto"/>
              <w:right w:val="single" w:sz="4" w:space="0" w:color="auto"/>
            </w:tcBorders>
          </w:tcPr>
          <w:p w14:paraId="12A3959B" w14:textId="77777777" w:rsidR="00470087" w:rsidRPr="001C0CC4" w:rsidRDefault="00470087" w:rsidP="009816E9">
            <w:pPr>
              <w:pStyle w:val="TAC"/>
            </w:pPr>
          </w:p>
        </w:tc>
        <w:tc>
          <w:tcPr>
            <w:tcW w:w="1067" w:type="dxa"/>
            <w:tcBorders>
              <w:top w:val="single" w:sz="4" w:space="0" w:color="auto"/>
              <w:left w:val="single" w:sz="4" w:space="0" w:color="auto"/>
              <w:bottom w:val="single" w:sz="4" w:space="0" w:color="auto"/>
              <w:right w:val="single" w:sz="4" w:space="0" w:color="auto"/>
            </w:tcBorders>
          </w:tcPr>
          <w:p w14:paraId="28AF0C04" w14:textId="77777777" w:rsidR="00470087" w:rsidRPr="001C0CC4" w:rsidRDefault="00470087" w:rsidP="009816E9">
            <w:pPr>
              <w:pStyle w:val="TAC"/>
            </w:pPr>
          </w:p>
        </w:tc>
        <w:tc>
          <w:tcPr>
            <w:tcW w:w="1008" w:type="dxa"/>
            <w:tcBorders>
              <w:top w:val="single" w:sz="4" w:space="0" w:color="auto"/>
              <w:left w:val="single" w:sz="4" w:space="0" w:color="auto"/>
              <w:bottom w:val="single" w:sz="4" w:space="0" w:color="auto"/>
              <w:right w:val="single" w:sz="4" w:space="0" w:color="auto"/>
            </w:tcBorders>
          </w:tcPr>
          <w:p w14:paraId="5E6CAB7A" w14:textId="77777777" w:rsidR="00470087" w:rsidRPr="001C0CC4" w:rsidRDefault="00470087" w:rsidP="009816E9">
            <w:pPr>
              <w:pStyle w:val="TAC"/>
            </w:pPr>
          </w:p>
        </w:tc>
        <w:tc>
          <w:tcPr>
            <w:tcW w:w="1067" w:type="dxa"/>
            <w:tcBorders>
              <w:top w:val="single" w:sz="4" w:space="0" w:color="auto"/>
              <w:left w:val="single" w:sz="4" w:space="0" w:color="auto"/>
              <w:bottom w:val="single" w:sz="4" w:space="0" w:color="auto"/>
              <w:right w:val="single" w:sz="4" w:space="0" w:color="auto"/>
            </w:tcBorders>
          </w:tcPr>
          <w:p w14:paraId="09FB3FBD" w14:textId="77777777" w:rsidR="00470087" w:rsidRPr="001C0CC4" w:rsidRDefault="00470087" w:rsidP="009816E9">
            <w:pPr>
              <w:pStyle w:val="TAC"/>
            </w:pPr>
          </w:p>
        </w:tc>
        <w:tc>
          <w:tcPr>
            <w:tcW w:w="919" w:type="dxa"/>
            <w:tcBorders>
              <w:top w:val="single" w:sz="4" w:space="0" w:color="auto"/>
              <w:left w:val="single" w:sz="4" w:space="0" w:color="auto"/>
              <w:bottom w:val="single" w:sz="4" w:space="0" w:color="auto"/>
              <w:right w:val="single" w:sz="4" w:space="0" w:color="auto"/>
            </w:tcBorders>
          </w:tcPr>
          <w:p w14:paraId="06C8F607" w14:textId="77777777" w:rsidR="00470087" w:rsidRPr="001C0CC4" w:rsidRDefault="00470087" w:rsidP="009816E9">
            <w:pPr>
              <w:pStyle w:val="TAC"/>
            </w:pPr>
          </w:p>
        </w:tc>
        <w:tc>
          <w:tcPr>
            <w:tcW w:w="1257" w:type="dxa"/>
            <w:tcBorders>
              <w:top w:val="single" w:sz="4" w:space="0" w:color="auto"/>
              <w:left w:val="single" w:sz="4" w:space="0" w:color="auto"/>
              <w:bottom w:val="single" w:sz="4" w:space="0" w:color="auto"/>
              <w:right w:val="single" w:sz="4" w:space="0" w:color="auto"/>
            </w:tcBorders>
          </w:tcPr>
          <w:p w14:paraId="66931F24" w14:textId="77777777" w:rsidR="00470087" w:rsidRPr="001C0CC4" w:rsidRDefault="00470087" w:rsidP="009816E9">
            <w:pPr>
              <w:pStyle w:val="TAC"/>
            </w:pPr>
          </w:p>
        </w:tc>
      </w:tr>
    </w:tbl>
    <w:p w14:paraId="1C43B89B" w14:textId="512D85EB" w:rsidR="00191F81" w:rsidRPr="00470087" w:rsidRDefault="00470087" w:rsidP="00470087">
      <w:pPr>
        <w:pStyle w:val="Heading3"/>
        <w:rPr>
          <w:rFonts w:asciiTheme="majorBidi" w:hAnsiTheme="majorBidi"/>
          <w:b/>
          <w:bCs/>
        </w:rPr>
      </w:pPr>
      <w:r w:rsidRPr="00470087">
        <w:rPr>
          <w:rFonts w:asciiTheme="majorBidi" w:hAnsiTheme="majorBidi"/>
          <w:b/>
          <w:bCs/>
          <w:color w:val="auto"/>
        </w:rPr>
        <w:t xml:space="preserve">7.2.1.2  </w:t>
      </w:r>
      <w:r w:rsidR="00191F81" w:rsidRPr="00470087">
        <w:rPr>
          <w:rFonts w:asciiTheme="majorBidi" w:hAnsiTheme="majorBidi"/>
          <w:b/>
          <w:bCs/>
          <w:color w:val="auto"/>
        </w:rPr>
        <w:t>Spurious emission for UE co-existence</w:t>
      </w:r>
    </w:p>
    <w:p w14:paraId="6D0DD405" w14:textId="77777777" w:rsidR="00191F81" w:rsidRPr="00E7077F" w:rsidRDefault="00191F81" w:rsidP="00191F81">
      <w:r>
        <w:t xml:space="preserve">The operating conditions of the UE at RMR 1900 band was agreed [2] for which the worst case scenario would be:   </w:t>
      </w:r>
      <w:r w:rsidRPr="00E7077F">
        <w:t xml:space="preserve"> </w:t>
      </w:r>
    </w:p>
    <w:p w14:paraId="468BA91F" w14:textId="77777777" w:rsidR="00191F81" w:rsidRPr="00E7077F" w:rsidRDefault="00191F81" w:rsidP="00191F81">
      <w:pPr>
        <w:widowControl/>
        <w:numPr>
          <w:ilvl w:val="1"/>
          <w:numId w:val="22"/>
        </w:numPr>
        <w:overflowPunct w:val="0"/>
        <w:adjustRightInd w:val="0"/>
        <w:textAlignment w:val="baseline"/>
        <w:rPr>
          <w:bCs/>
          <w:iCs/>
          <w:lang w:eastAsia="ja-JP"/>
        </w:rPr>
      </w:pPr>
      <w:r w:rsidRPr="00E7077F">
        <w:rPr>
          <w:bCs/>
          <w:iCs/>
          <w:lang w:eastAsia="ja-JP"/>
        </w:rPr>
        <w:t>UE transmit: 1900 - 1910 MHz;</w:t>
      </w:r>
    </w:p>
    <w:p w14:paraId="76E3D3EA" w14:textId="77777777" w:rsidR="00191F81" w:rsidRPr="00E7077F" w:rsidRDefault="00191F81" w:rsidP="00191F81">
      <w:pPr>
        <w:widowControl/>
        <w:numPr>
          <w:ilvl w:val="1"/>
          <w:numId w:val="22"/>
        </w:numPr>
        <w:overflowPunct w:val="0"/>
        <w:adjustRightInd w:val="0"/>
        <w:textAlignment w:val="baseline"/>
        <w:rPr>
          <w:bCs/>
          <w:iCs/>
          <w:lang w:eastAsia="ja-JP"/>
        </w:rPr>
      </w:pPr>
      <w:r w:rsidRPr="00E7077F">
        <w:rPr>
          <w:bCs/>
          <w:iCs/>
          <w:lang w:eastAsia="ja-JP"/>
        </w:rPr>
        <w:t>UE power class 3 (23dBm);</w:t>
      </w:r>
    </w:p>
    <w:p w14:paraId="1D45A70E" w14:textId="77777777" w:rsidR="00191F81" w:rsidRPr="00E7077F" w:rsidRDefault="00191F81" w:rsidP="00191F81">
      <w:pPr>
        <w:widowControl/>
        <w:numPr>
          <w:ilvl w:val="1"/>
          <w:numId w:val="22"/>
        </w:numPr>
        <w:overflowPunct w:val="0"/>
        <w:adjustRightInd w:val="0"/>
        <w:textAlignment w:val="baseline"/>
        <w:rPr>
          <w:bCs/>
          <w:iCs/>
          <w:lang w:eastAsia="ja-JP"/>
        </w:rPr>
      </w:pPr>
      <w:r w:rsidRPr="00E7077F">
        <w:rPr>
          <w:bCs/>
          <w:iCs/>
          <w:lang w:eastAsia="ja-JP"/>
        </w:rPr>
        <w:t>10 MHz channel bandwidth;</w:t>
      </w:r>
    </w:p>
    <w:p w14:paraId="14267F0F" w14:textId="77777777" w:rsidR="00191F81" w:rsidRDefault="00191F81" w:rsidP="00191F81">
      <w:pPr>
        <w:widowControl/>
        <w:numPr>
          <w:ilvl w:val="1"/>
          <w:numId w:val="22"/>
        </w:numPr>
        <w:overflowPunct w:val="0"/>
        <w:adjustRightInd w:val="0"/>
        <w:textAlignment w:val="baseline"/>
        <w:rPr>
          <w:bCs/>
          <w:iCs/>
          <w:lang w:eastAsia="ja-JP"/>
        </w:rPr>
      </w:pPr>
      <w:r w:rsidRPr="00E7077F">
        <w:rPr>
          <w:bCs/>
          <w:iCs/>
          <w:lang w:eastAsia="ja-JP"/>
        </w:rPr>
        <w:t>15kHz and 30kHz SCS;</w:t>
      </w:r>
    </w:p>
    <w:p w14:paraId="23E5140E" w14:textId="77777777" w:rsidR="00191F81" w:rsidRPr="00E7077F" w:rsidRDefault="00191F81" w:rsidP="00191F81">
      <w:pPr>
        <w:rPr>
          <w:bCs/>
          <w:iCs/>
          <w:lang w:eastAsia="ja-JP"/>
        </w:rPr>
      </w:pPr>
    </w:p>
    <w:p w14:paraId="263F1A01" w14:textId="77777777" w:rsidR="00191F81" w:rsidRPr="00DE6B05" w:rsidRDefault="00191F81" w:rsidP="00191F81">
      <w:r>
        <w:lastRenderedPageBreak/>
        <w:t xml:space="preserve">A 3GPP-conform UE, with the aforementioned conditions, could have, at most, the SEM, ACLR and spurious emissions as shown in Figure 2, </w:t>
      </w:r>
      <w:r w:rsidRPr="00421D48">
        <w:t xml:space="preserve">based on TS 101-1, </w:t>
      </w:r>
      <w:r>
        <w:t xml:space="preserve">Table 6.5.2.2-1, </w:t>
      </w:r>
      <w:r w:rsidRPr="001C0CC4">
        <w:t>6.5.2.4.1-1</w:t>
      </w:r>
      <w:r>
        <w:t xml:space="preserve"> and </w:t>
      </w:r>
      <w:r w:rsidRPr="00421D48">
        <w:t>Table 6.5.3.1-2</w:t>
      </w:r>
      <w:r>
        <w:t xml:space="preserve">, respectively. The figure shows up to -30dBm/MHz of interference could currently be introduced as spurious emissions as general requirement states. However, to protect the adjacent bands (such as band n3 as shown in figure) a maximum level of spurious emissions at -50dBm/MHz is required for band RMR 1900MHz. SAW RF filter technology allows to have -50dBm/MHz of spurious emissions (for example, </w:t>
      </w:r>
      <w:hyperlink r:id="rId12" w:history="1">
        <w:r w:rsidRPr="00DE6B05">
          <w:rPr>
            <w:rStyle w:val="Hyperlink"/>
          </w:rPr>
          <w:t>Murata SAW Quadplexer for Band1_Band3 / Unbalanced / 2520</w:t>
        </w:r>
      </w:hyperlink>
      <w:r>
        <w:t xml:space="preserve">) which means that applying A-MPR is not needed. </w:t>
      </w:r>
    </w:p>
    <w:p w14:paraId="5DD565B0" w14:textId="77777777" w:rsidR="00191F81" w:rsidRDefault="00191F81" w:rsidP="00191F81">
      <w:pPr>
        <w:keepNext/>
        <w:jc w:val="center"/>
      </w:pPr>
      <w:r>
        <w:rPr>
          <w:noProof/>
        </w:rPr>
        <w:drawing>
          <wp:inline distT="0" distB="0" distL="0" distR="0" wp14:anchorId="5601F29F" wp14:editId="23C5A40A">
            <wp:extent cx="4664093" cy="2093494"/>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03835" cy="2111333"/>
                    </a:xfrm>
                    <a:prstGeom prst="rect">
                      <a:avLst/>
                    </a:prstGeom>
                    <a:noFill/>
                  </pic:spPr>
                </pic:pic>
              </a:graphicData>
            </a:graphic>
          </wp:inline>
        </w:drawing>
      </w:r>
    </w:p>
    <w:p w14:paraId="5EAAFC29" w14:textId="77777777" w:rsidR="00191F81" w:rsidRDefault="00191F81" w:rsidP="00191F81">
      <w:pPr>
        <w:pStyle w:val="Caption"/>
        <w:jc w:val="center"/>
      </w:pPr>
      <w:r>
        <w:t>Figure 2</w:t>
      </w:r>
      <w:r w:rsidRPr="00C11A9B">
        <w:t>: Lower SEM, ACLR and Spurious emission limits for RMR 1900</w:t>
      </w:r>
    </w:p>
    <w:p w14:paraId="609887F6" w14:textId="77777777" w:rsidR="00191F81" w:rsidRDefault="00191F81" w:rsidP="00191F81"/>
    <w:p w14:paraId="56A4C4C1" w14:textId="77777777" w:rsidR="00191F81" w:rsidRPr="0083524D" w:rsidRDefault="00191F81" w:rsidP="00191F81">
      <w:r>
        <w:t xml:space="preserve">So, the table 6.5.3.2-1. Needs to be updated </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191F81" w:rsidRPr="001C0CC4" w14:paraId="3CF01588" w14:textId="77777777" w:rsidTr="009816E9">
        <w:trPr>
          <w:trHeight w:val="270"/>
          <w:tblHeader/>
          <w:jc w:val="center"/>
        </w:trPr>
        <w:tc>
          <w:tcPr>
            <w:tcW w:w="959" w:type="dxa"/>
            <w:tcBorders>
              <w:bottom w:val="nil"/>
            </w:tcBorders>
            <w:shd w:val="clear" w:color="auto" w:fill="auto"/>
            <w:vAlign w:val="center"/>
            <w:hideMark/>
          </w:tcPr>
          <w:p w14:paraId="0A1CF888" w14:textId="77777777" w:rsidR="00191F81" w:rsidRPr="001C0CC4" w:rsidRDefault="00191F81" w:rsidP="009816E9">
            <w:pPr>
              <w:pStyle w:val="TAH"/>
              <w:keepNext w:val="0"/>
            </w:pPr>
            <w:r w:rsidRPr="001C0CC4">
              <w:rPr>
                <w:lang w:val="fi-FI"/>
              </w:rPr>
              <w:t>NR</w:t>
            </w:r>
            <w:r w:rsidRPr="001C0CC4">
              <w:t xml:space="preserve"> Band</w:t>
            </w:r>
          </w:p>
        </w:tc>
        <w:tc>
          <w:tcPr>
            <w:tcW w:w="7981" w:type="dxa"/>
            <w:gridSpan w:val="7"/>
            <w:hideMark/>
          </w:tcPr>
          <w:p w14:paraId="147739C6" w14:textId="77777777" w:rsidR="00191F81" w:rsidRPr="001C0CC4" w:rsidRDefault="00191F81" w:rsidP="009816E9">
            <w:pPr>
              <w:pStyle w:val="TAH"/>
              <w:keepNext w:val="0"/>
            </w:pPr>
            <w:r w:rsidRPr="001C0CC4">
              <w:t>Spurious emission for UE co-existence</w:t>
            </w:r>
          </w:p>
        </w:tc>
      </w:tr>
      <w:tr w:rsidR="00191F81" w:rsidRPr="001C0CC4" w14:paraId="0E65E791" w14:textId="77777777" w:rsidTr="009816E9">
        <w:trPr>
          <w:trHeight w:val="450"/>
          <w:tblHeader/>
          <w:jc w:val="center"/>
        </w:trPr>
        <w:tc>
          <w:tcPr>
            <w:tcW w:w="959" w:type="dxa"/>
            <w:tcBorders>
              <w:top w:val="nil"/>
              <w:bottom w:val="single" w:sz="4" w:space="0" w:color="auto"/>
            </w:tcBorders>
            <w:shd w:val="clear" w:color="auto" w:fill="auto"/>
            <w:vAlign w:val="center"/>
            <w:hideMark/>
          </w:tcPr>
          <w:p w14:paraId="6176C983" w14:textId="77777777" w:rsidR="00191F81" w:rsidRPr="001C0CC4" w:rsidRDefault="00191F81" w:rsidP="009816E9">
            <w:pPr>
              <w:pStyle w:val="TAH"/>
              <w:keepNext w:val="0"/>
            </w:pPr>
          </w:p>
        </w:tc>
        <w:tc>
          <w:tcPr>
            <w:tcW w:w="2831" w:type="dxa"/>
            <w:hideMark/>
          </w:tcPr>
          <w:p w14:paraId="251D8EE4" w14:textId="77777777" w:rsidR="00191F81" w:rsidRPr="001C0CC4" w:rsidRDefault="00191F81" w:rsidP="009816E9">
            <w:pPr>
              <w:pStyle w:val="TAH"/>
              <w:keepNext w:val="0"/>
            </w:pPr>
            <w:r w:rsidRPr="001C0CC4">
              <w:t>Protected band</w:t>
            </w:r>
          </w:p>
        </w:tc>
        <w:tc>
          <w:tcPr>
            <w:tcW w:w="2239" w:type="dxa"/>
            <w:gridSpan w:val="3"/>
            <w:hideMark/>
          </w:tcPr>
          <w:p w14:paraId="79FF94AB" w14:textId="77777777" w:rsidR="00191F81" w:rsidRPr="001C0CC4" w:rsidRDefault="00191F81" w:rsidP="009816E9">
            <w:pPr>
              <w:pStyle w:val="TAH"/>
              <w:keepNext w:val="0"/>
            </w:pPr>
            <w:r w:rsidRPr="001C0CC4">
              <w:t>Frequency range (MHz)</w:t>
            </w:r>
          </w:p>
        </w:tc>
        <w:tc>
          <w:tcPr>
            <w:tcW w:w="1133" w:type="dxa"/>
            <w:hideMark/>
          </w:tcPr>
          <w:p w14:paraId="5CF76E23" w14:textId="77777777" w:rsidR="00191F81" w:rsidRPr="001C0CC4" w:rsidRDefault="00191F81" w:rsidP="009816E9">
            <w:pPr>
              <w:pStyle w:val="TAH"/>
              <w:keepNext w:val="0"/>
            </w:pPr>
            <w:r w:rsidRPr="001C0CC4">
              <w:t>Maximum Level (dBm)</w:t>
            </w:r>
          </w:p>
        </w:tc>
        <w:tc>
          <w:tcPr>
            <w:tcW w:w="850" w:type="dxa"/>
            <w:hideMark/>
          </w:tcPr>
          <w:p w14:paraId="1B492509" w14:textId="77777777" w:rsidR="00191F81" w:rsidRPr="001C0CC4" w:rsidRDefault="00191F81" w:rsidP="009816E9">
            <w:pPr>
              <w:pStyle w:val="TAH"/>
              <w:keepNext w:val="0"/>
            </w:pPr>
            <w:r w:rsidRPr="001C0CC4">
              <w:t>MBW (MHz)</w:t>
            </w:r>
          </w:p>
        </w:tc>
        <w:tc>
          <w:tcPr>
            <w:tcW w:w="928" w:type="dxa"/>
            <w:noWrap/>
            <w:hideMark/>
          </w:tcPr>
          <w:p w14:paraId="601E8875" w14:textId="77777777" w:rsidR="00191F81" w:rsidRPr="001C0CC4" w:rsidRDefault="00191F81" w:rsidP="009816E9">
            <w:pPr>
              <w:pStyle w:val="TAH"/>
              <w:keepNext w:val="0"/>
            </w:pPr>
            <w:r w:rsidRPr="001C0CC4">
              <w:t>NOTE</w:t>
            </w:r>
          </w:p>
        </w:tc>
      </w:tr>
      <w:tr w:rsidR="00191F81" w:rsidRPr="00A1115A" w14:paraId="6E12D667" w14:textId="77777777" w:rsidTr="009816E9">
        <w:trPr>
          <w:trHeight w:val="225"/>
          <w:jc w:val="center"/>
        </w:trPr>
        <w:tc>
          <w:tcPr>
            <w:tcW w:w="959" w:type="dxa"/>
            <w:tcBorders>
              <w:bottom w:val="nil"/>
            </w:tcBorders>
            <w:shd w:val="clear" w:color="auto" w:fill="auto"/>
          </w:tcPr>
          <w:p w14:paraId="76717133" w14:textId="77777777" w:rsidR="00191F81" w:rsidRPr="00A1115A" w:rsidRDefault="00191F81" w:rsidP="009816E9">
            <w:pPr>
              <w:pStyle w:val="TAC"/>
            </w:pPr>
            <w:r>
              <w:t>n101</w:t>
            </w:r>
          </w:p>
        </w:tc>
        <w:tc>
          <w:tcPr>
            <w:tcW w:w="2831" w:type="dxa"/>
          </w:tcPr>
          <w:p w14:paraId="7910B553" w14:textId="77777777" w:rsidR="00191F81" w:rsidRDefault="00191F81" w:rsidP="009816E9">
            <w:pPr>
              <w:pStyle w:val="TAL"/>
            </w:pPr>
            <w:r>
              <w:t>E-UTRA Band 1, 20, 28, 32,</w:t>
            </w:r>
            <w:r w:rsidRPr="00A1115A">
              <w:t xml:space="preserve"> 38, </w:t>
            </w:r>
            <w:r>
              <w:t>40</w:t>
            </w:r>
          </w:p>
          <w:p w14:paraId="11091E7A" w14:textId="77777777" w:rsidR="00191F81" w:rsidRPr="00A1115A" w:rsidRDefault="00191F81" w:rsidP="009816E9">
            <w:pPr>
              <w:pStyle w:val="TAL"/>
            </w:pPr>
            <w:r>
              <w:t>NR Band n8, n91, n92, n93, n94</w:t>
            </w:r>
          </w:p>
        </w:tc>
        <w:tc>
          <w:tcPr>
            <w:tcW w:w="810" w:type="dxa"/>
          </w:tcPr>
          <w:p w14:paraId="25E2E266" w14:textId="77777777" w:rsidR="00191F81" w:rsidRPr="00A1115A" w:rsidRDefault="00191F81" w:rsidP="009816E9">
            <w:pPr>
              <w:pStyle w:val="TAC"/>
            </w:pPr>
            <w:r w:rsidRPr="00A1115A">
              <w:t>F</w:t>
            </w:r>
            <w:r w:rsidRPr="00A1115A">
              <w:rPr>
                <w:vertAlign w:val="subscript"/>
              </w:rPr>
              <w:t>DL_low</w:t>
            </w:r>
          </w:p>
        </w:tc>
        <w:tc>
          <w:tcPr>
            <w:tcW w:w="540" w:type="dxa"/>
          </w:tcPr>
          <w:p w14:paraId="0C141FC0" w14:textId="77777777" w:rsidR="00191F81" w:rsidRPr="00A1115A" w:rsidRDefault="00191F81" w:rsidP="009816E9">
            <w:pPr>
              <w:pStyle w:val="TAC"/>
            </w:pPr>
            <w:r w:rsidRPr="00A1115A">
              <w:t>-</w:t>
            </w:r>
          </w:p>
        </w:tc>
        <w:tc>
          <w:tcPr>
            <w:tcW w:w="889" w:type="dxa"/>
          </w:tcPr>
          <w:p w14:paraId="7B12C12B" w14:textId="77777777" w:rsidR="00191F81" w:rsidRPr="00A1115A" w:rsidRDefault="00191F81" w:rsidP="009816E9">
            <w:pPr>
              <w:pStyle w:val="TAC"/>
            </w:pPr>
            <w:r w:rsidRPr="00A1115A">
              <w:t>F</w:t>
            </w:r>
            <w:r w:rsidRPr="00A1115A">
              <w:rPr>
                <w:vertAlign w:val="subscript"/>
              </w:rPr>
              <w:t>DL_high</w:t>
            </w:r>
          </w:p>
        </w:tc>
        <w:tc>
          <w:tcPr>
            <w:tcW w:w="1133" w:type="dxa"/>
          </w:tcPr>
          <w:p w14:paraId="19898636" w14:textId="77777777" w:rsidR="00191F81" w:rsidRPr="00A1115A" w:rsidRDefault="00191F81" w:rsidP="009816E9">
            <w:pPr>
              <w:pStyle w:val="TAC"/>
            </w:pPr>
            <w:r w:rsidRPr="00A1115A">
              <w:t>-50</w:t>
            </w:r>
          </w:p>
        </w:tc>
        <w:tc>
          <w:tcPr>
            <w:tcW w:w="850" w:type="dxa"/>
            <w:noWrap/>
          </w:tcPr>
          <w:p w14:paraId="4BEE7532" w14:textId="77777777" w:rsidR="00191F81" w:rsidRPr="00A1115A" w:rsidRDefault="00191F81" w:rsidP="009816E9">
            <w:pPr>
              <w:pStyle w:val="TAC"/>
            </w:pPr>
            <w:r w:rsidRPr="00A1115A">
              <w:t>1</w:t>
            </w:r>
          </w:p>
        </w:tc>
        <w:tc>
          <w:tcPr>
            <w:tcW w:w="928" w:type="dxa"/>
            <w:noWrap/>
          </w:tcPr>
          <w:p w14:paraId="1612E61E" w14:textId="77777777" w:rsidR="00191F81" w:rsidRPr="00A1115A" w:rsidRDefault="00191F81" w:rsidP="009816E9">
            <w:pPr>
              <w:pStyle w:val="TAC"/>
            </w:pPr>
          </w:p>
        </w:tc>
      </w:tr>
      <w:tr w:rsidR="00191F81" w:rsidRPr="00A1115A" w14:paraId="639436F6" w14:textId="77777777" w:rsidTr="009816E9">
        <w:trPr>
          <w:trHeight w:val="225"/>
          <w:jc w:val="center"/>
        </w:trPr>
        <w:tc>
          <w:tcPr>
            <w:tcW w:w="959" w:type="dxa"/>
            <w:tcBorders>
              <w:top w:val="nil"/>
              <w:bottom w:val="nil"/>
            </w:tcBorders>
            <w:shd w:val="clear" w:color="auto" w:fill="auto"/>
          </w:tcPr>
          <w:p w14:paraId="63B80E86" w14:textId="77777777" w:rsidR="00191F81" w:rsidRPr="00A1115A" w:rsidRDefault="00191F81" w:rsidP="009816E9">
            <w:pPr>
              <w:pStyle w:val="TAC"/>
            </w:pPr>
          </w:p>
        </w:tc>
        <w:tc>
          <w:tcPr>
            <w:tcW w:w="2831" w:type="dxa"/>
          </w:tcPr>
          <w:p w14:paraId="2712141B" w14:textId="77777777" w:rsidR="00191F81" w:rsidRPr="00A1115A" w:rsidRDefault="00191F81" w:rsidP="009816E9">
            <w:pPr>
              <w:pStyle w:val="TAL"/>
              <w:rPr>
                <w:lang w:val="sv-FI"/>
              </w:rPr>
            </w:pPr>
            <w:r>
              <w:rPr>
                <w:lang w:val="sv-FI"/>
              </w:rPr>
              <w:t>E-UTRA band  3, 7</w:t>
            </w:r>
          </w:p>
          <w:p w14:paraId="7B9A1916" w14:textId="77777777" w:rsidR="00191F81" w:rsidRPr="00A1115A" w:rsidRDefault="00191F81" w:rsidP="009816E9">
            <w:pPr>
              <w:pStyle w:val="TAL"/>
              <w:rPr>
                <w:lang w:val="sv-FI"/>
              </w:rPr>
            </w:pPr>
            <w:r w:rsidRPr="00A1115A">
              <w:rPr>
                <w:lang w:val="sv-FI"/>
              </w:rPr>
              <w:t>NR Band n77, n78, n79</w:t>
            </w:r>
          </w:p>
        </w:tc>
        <w:tc>
          <w:tcPr>
            <w:tcW w:w="810" w:type="dxa"/>
          </w:tcPr>
          <w:p w14:paraId="61C1538E" w14:textId="77777777" w:rsidR="00191F81" w:rsidRPr="00A1115A" w:rsidRDefault="00191F81" w:rsidP="009816E9">
            <w:pPr>
              <w:pStyle w:val="TAC"/>
            </w:pPr>
            <w:r w:rsidRPr="00A1115A">
              <w:t>F</w:t>
            </w:r>
            <w:r w:rsidRPr="00A1115A">
              <w:rPr>
                <w:vertAlign w:val="subscript"/>
              </w:rPr>
              <w:t>DL_low</w:t>
            </w:r>
          </w:p>
        </w:tc>
        <w:tc>
          <w:tcPr>
            <w:tcW w:w="540" w:type="dxa"/>
          </w:tcPr>
          <w:p w14:paraId="50AF6473" w14:textId="77777777" w:rsidR="00191F81" w:rsidRPr="00A1115A" w:rsidRDefault="00191F81" w:rsidP="009816E9">
            <w:pPr>
              <w:pStyle w:val="TAC"/>
            </w:pPr>
            <w:r w:rsidRPr="00A1115A">
              <w:t>-</w:t>
            </w:r>
          </w:p>
        </w:tc>
        <w:tc>
          <w:tcPr>
            <w:tcW w:w="889" w:type="dxa"/>
          </w:tcPr>
          <w:p w14:paraId="73AD5EE6" w14:textId="77777777" w:rsidR="00191F81" w:rsidRPr="00A1115A" w:rsidRDefault="00191F81" w:rsidP="009816E9">
            <w:pPr>
              <w:pStyle w:val="TAC"/>
            </w:pPr>
            <w:r w:rsidRPr="00A1115A">
              <w:t>F</w:t>
            </w:r>
            <w:r w:rsidRPr="00A1115A">
              <w:rPr>
                <w:vertAlign w:val="subscript"/>
              </w:rPr>
              <w:t>DL_high</w:t>
            </w:r>
          </w:p>
        </w:tc>
        <w:tc>
          <w:tcPr>
            <w:tcW w:w="1133" w:type="dxa"/>
          </w:tcPr>
          <w:p w14:paraId="5D1E9690" w14:textId="77777777" w:rsidR="00191F81" w:rsidRPr="00A1115A" w:rsidRDefault="00191F81" w:rsidP="009816E9">
            <w:pPr>
              <w:pStyle w:val="TAC"/>
            </w:pPr>
            <w:r w:rsidRPr="00A1115A">
              <w:t>-50</w:t>
            </w:r>
          </w:p>
        </w:tc>
        <w:tc>
          <w:tcPr>
            <w:tcW w:w="850" w:type="dxa"/>
            <w:noWrap/>
          </w:tcPr>
          <w:p w14:paraId="7982F9A3" w14:textId="77777777" w:rsidR="00191F81" w:rsidRPr="00A1115A" w:rsidRDefault="00191F81" w:rsidP="009816E9">
            <w:pPr>
              <w:pStyle w:val="TAC"/>
            </w:pPr>
            <w:r w:rsidRPr="00A1115A">
              <w:t>1</w:t>
            </w:r>
          </w:p>
        </w:tc>
        <w:tc>
          <w:tcPr>
            <w:tcW w:w="928" w:type="dxa"/>
            <w:noWrap/>
          </w:tcPr>
          <w:p w14:paraId="30AFCE90" w14:textId="77777777" w:rsidR="00191F81" w:rsidRPr="00A1115A" w:rsidRDefault="00191F81" w:rsidP="009816E9">
            <w:pPr>
              <w:pStyle w:val="TAC"/>
            </w:pPr>
            <w:r w:rsidRPr="00A1115A">
              <w:t>2</w:t>
            </w:r>
          </w:p>
        </w:tc>
      </w:tr>
      <w:tr w:rsidR="00191F81" w:rsidRPr="00A1115A" w14:paraId="68CB301F" w14:textId="77777777" w:rsidTr="009816E9">
        <w:trPr>
          <w:trHeight w:val="225"/>
          <w:jc w:val="center"/>
        </w:trPr>
        <w:tc>
          <w:tcPr>
            <w:tcW w:w="959" w:type="dxa"/>
            <w:tcBorders>
              <w:top w:val="nil"/>
              <w:bottom w:val="single" w:sz="4" w:space="0" w:color="auto"/>
            </w:tcBorders>
            <w:shd w:val="clear" w:color="auto" w:fill="auto"/>
          </w:tcPr>
          <w:p w14:paraId="480D749A" w14:textId="77777777" w:rsidR="00191F81" w:rsidRPr="00A1115A" w:rsidRDefault="00191F81" w:rsidP="009816E9">
            <w:pPr>
              <w:pStyle w:val="TAC"/>
            </w:pPr>
          </w:p>
        </w:tc>
        <w:tc>
          <w:tcPr>
            <w:tcW w:w="2831" w:type="dxa"/>
          </w:tcPr>
          <w:p w14:paraId="473F0DBD" w14:textId="77777777" w:rsidR="00191F81" w:rsidRPr="00A1115A" w:rsidRDefault="00191F81" w:rsidP="009816E9">
            <w:pPr>
              <w:pStyle w:val="TAL"/>
            </w:pPr>
            <w:r w:rsidRPr="00A1115A">
              <w:t>E-UTRA 8</w:t>
            </w:r>
          </w:p>
        </w:tc>
        <w:tc>
          <w:tcPr>
            <w:tcW w:w="810" w:type="dxa"/>
          </w:tcPr>
          <w:p w14:paraId="58FEE4AC" w14:textId="77777777" w:rsidR="00191F81" w:rsidRPr="00A1115A" w:rsidRDefault="00191F81" w:rsidP="009816E9">
            <w:pPr>
              <w:pStyle w:val="TAC"/>
            </w:pPr>
            <w:r w:rsidRPr="00A1115A">
              <w:t>F</w:t>
            </w:r>
            <w:r w:rsidRPr="00A1115A">
              <w:rPr>
                <w:vertAlign w:val="subscript"/>
              </w:rPr>
              <w:t>DL_low</w:t>
            </w:r>
          </w:p>
        </w:tc>
        <w:tc>
          <w:tcPr>
            <w:tcW w:w="540" w:type="dxa"/>
          </w:tcPr>
          <w:p w14:paraId="45979298" w14:textId="77777777" w:rsidR="00191F81" w:rsidRPr="00A1115A" w:rsidRDefault="00191F81" w:rsidP="009816E9">
            <w:pPr>
              <w:pStyle w:val="TAC"/>
            </w:pPr>
            <w:r w:rsidRPr="00A1115A">
              <w:t>-</w:t>
            </w:r>
          </w:p>
        </w:tc>
        <w:tc>
          <w:tcPr>
            <w:tcW w:w="889" w:type="dxa"/>
          </w:tcPr>
          <w:p w14:paraId="62DFB193" w14:textId="77777777" w:rsidR="00191F81" w:rsidRPr="00A1115A" w:rsidRDefault="00191F81" w:rsidP="009816E9">
            <w:pPr>
              <w:pStyle w:val="TAC"/>
            </w:pPr>
            <w:r w:rsidRPr="00A1115A">
              <w:t>F</w:t>
            </w:r>
            <w:r w:rsidRPr="00A1115A">
              <w:rPr>
                <w:vertAlign w:val="subscript"/>
              </w:rPr>
              <w:t>DL_high</w:t>
            </w:r>
          </w:p>
        </w:tc>
        <w:tc>
          <w:tcPr>
            <w:tcW w:w="1133" w:type="dxa"/>
          </w:tcPr>
          <w:p w14:paraId="3AAC44DF" w14:textId="77777777" w:rsidR="00191F81" w:rsidRPr="00A1115A" w:rsidRDefault="00191F81" w:rsidP="009816E9">
            <w:pPr>
              <w:pStyle w:val="TAC"/>
            </w:pPr>
            <w:r w:rsidRPr="00A1115A">
              <w:t>-50</w:t>
            </w:r>
          </w:p>
        </w:tc>
        <w:tc>
          <w:tcPr>
            <w:tcW w:w="850" w:type="dxa"/>
            <w:noWrap/>
          </w:tcPr>
          <w:p w14:paraId="7DDAEB23" w14:textId="77777777" w:rsidR="00191F81" w:rsidRPr="00A1115A" w:rsidRDefault="00191F81" w:rsidP="009816E9">
            <w:pPr>
              <w:pStyle w:val="TAC"/>
            </w:pPr>
            <w:r w:rsidRPr="00A1115A">
              <w:t>1</w:t>
            </w:r>
          </w:p>
        </w:tc>
        <w:tc>
          <w:tcPr>
            <w:tcW w:w="928" w:type="dxa"/>
            <w:noWrap/>
          </w:tcPr>
          <w:p w14:paraId="527B8C88" w14:textId="77777777" w:rsidR="00191F81" w:rsidRPr="00A1115A" w:rsidRDefault="00191F81" w:rsidP="009816E9">
            <w:pPr>
              <w:pStyle w:val="TAC"/>
            </w:pPr>
            <w:r w:rsidRPr="00A1115A">
              <w:t>15</w:t>
            </w:r>
          </w:p>
        </w:tc>
      </w:tr>
    </w:tbl>
    <w:p w14:paraId="5248210C" w14:textId="79C4A1F5" w:rsidR="00191F81" w:rsidRDefault="00191F81" w:rsidP="00191F81">
      <w:pPr>
        <w:keepLines/>
        <w:widowControl/>
        <w:autoSpaceDE/>
        <w:autoSpaceDN/>
        <w:spacing w:after="180"/>
        <w:ind w:left="1135" w:hanging="851"/>
        <w:rPr>
          <w:b/>
          <w:bCs/>
          <w:color w:val="FF0000"/>
          <w:sz w:val="24"/>
          <w:szCs w:val="24"/>
          <w:lang w:val="en-GB"/>
        </w:rPr>
      </w:pPr>
    </w:p>
    <w:p w14:paraId="07863E7A" w14:textId="44177535" w:rsidR="00470087" w:rsidRPr="00470087" w:rsidRDefault="00470087" w:rsidP="00470087">
      <w:pPr>
        <w:pStyle w:val="Heading2"/>
        <w:ind w:left="0"/>
        <w:rPr>
          <w:sz w:val="28"/>
          <w:szCs w:val="28"/>
        </w:rPr>
      </w:pPr>
      <w:r w:rsidRPr="00470087">
        <w:rPr>
          <w:sz w:val="28"/>
          <w:szCs w:val="28"/>
        </w:rPr>
        <w:t>7.2.2</w:t>
      </w:r>
      <w:r w:rsidRPr="00470087">
        <w:rPr>
          <w:sz w:val="28"/>
          <w:szCs w:val="28"/>
        </w:rPr>
        <w:tab/>
        <w:t>Receiver characteristics</w:t>
      </w:r>
    </w:p>
    <w:p w14:paraId="7D355A91" w14:textId="7F484AD1" w:rsidR="00470087" w:rsidRPr="00470087" w:rsidRDefault="00470087" w:rsidP="00470087">
      <w:pPr>
        <w:pStyle w:val="Heading3"/>
        <w:rPr>
          <w:rFonts w:asciiTheme="majorBidi" w:hAnsiTheme="majorBidi"/>
          <w:b/>
          <w:bCs/>
          <w:color w:val="auto"/>
        </w:rPr>
      </w:pPr>
      <w:r w:rsidRPr="00470087">
        <w:rPr>
          <w:rFonts w:asciiTheme="majorBidi" w:hAnsiTheme="majorBidi"/>
          <w:b/>
          <w:bCs/>
          <w:color w:val="auto"/>
        </w:rPr>
        <w:t>7.2.2.1 REFSENS sensitivity</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20"/>
        <w:gridCol w:w="567"/>
        <w:gridCol w:w="736"/>
        <w:gridCol w:w="736"/>
        <w:gridCol w:w="736"/>
        <w:gridCol w:w="736"/>
        <w:gridCol w:w="736"/>
        <w:gridCol w:w="736"/>
        <w:gridCol w:w="736"/>
        <w:gridCol w:w="736"/>
        <w:gridCol w:w="736"/>
        <w:gridCol w:w="736"/>
        <w:gridCol w:w="736"/>
        <w:gridCol w:w="736"/>
        <w:gridCol w:w="736"/>
        <w:gridCol w:w="817"/>
      </w:tblGrid>
      <w:tr w:rsidR="00470087" w:rsidRPr="001C0CC4" w14:paraId="08D72D44" w14:textId="77777777" w:rsidTr="009816E9">
        <w:trPr>
          <w:cantSplit/>
          <w:trHeight w:val="155"/>
          <w:tblHeader/>
          <w:jc w:val="center"/>
        </w:trPr>
        <w:tc>
          <w:tcPr>
            <w:tcW w:w="451" w:type="pct"/>
            <w:gridSpan w:val="2"/>
            <w:tcBorders>
              <w:top w:val="single" w:sz="4" w:space="0" w:color="auto"/>
              <w:left w:val="single" w:sz="4" w:space="0" w:color="auto"/>
              <w:bottom w:val="single" w:sz="4" w:space="0" w:color="auto"/>
              <w:right w:val="single" w:sz="4" w:space="0" w:color="auto"/>
            </w:tcBorders>
          </w:tcPr>
          <w:p w14:paraId="02E06C35" w14:textId="77777777" w:rsidR="00470087" w:rsidRPr="001C0CC4" w:rsidRDefault="00470087" w:rsidP="009816E9">
            <w:pPr>
              <w:pStyle w:val="TAH"/>
              <w:keepNext w:val="0"/>
            </w:pPr>
          </w:p>
        </w:tc>
        <w:tc>
          <w:tcPr>
            <w:tcW w:w="4549" w:type="pct"/>
            <w:gridSpan w:val="15"/>
            <w:tcBorders>
              <w:top w:val="single" w:sz="4" w:space="0" w:color="auto"/>
              <w:left w:val="single" w:sz="4" w:space="0" w:color="auto"/>
              <w:bottom w:val="single" w:sz="4" w:space="0" w:color="auto"/>
              <w:right w:val="single" w:sz="4" w:space="0" w:color="auto"/>
            </w:tcBorders>
          </w:tcPr>
          <w:p w14:paraId="76A3E6B9" w14:textId="77777777" w:rsidR="00470087" w:rsidRPr="001C0CC4" w:rsidRDefault="00470087" w:rsidP="009816E9">
            <w:pPr>
              <w:pStyle w:val="TAH"/>
              <w:keepNext w:val="0"/>
            </w:pPr>
            <w:r w:rsidRPr="001C0CC4">
              <w:t>Operating band / SCS / Channel bandwidth / Duplex-mode</w:t>
            </w:r>
          </w:p>
        </w:tc>
      </w:tr>
      <w:tr w:rsidR="00470087" w:rsidRPr="001C0CC4" w14:paraId="583B1CD0" w14:textId="77777777" w:rsidTr="009816E9">
        <w:trPr>
          <w:cantSplit/>
          <w:trHeight w:val="256"/>
          <w:tblHeader/>
          <w:jc w:val="center"/>
        </w:trPr>
        <w:tc>
          <w:tcPr>
            <w:tcW w:w="443" w:type="pct"/>
            <w:shd w:val="clear" w:color="auto" w:fill="auto"/>
            <w:vAlign w:val="center"/>
          </w:tcPr>
          <w:p w14:paraId="41F03D07" w14:textId="77777777" w:rsidR="00470087" w:rsidRPr="001C0CC4" w:rsidRDefault="00470087" w:rsidP="009816E9">
            <w:pPr>
              <w:pStyle w:val="TAH"/>
              <w:keepNext w:val="0"/>
            </w:pPr>
            <w:r w:rsidRPr="001C0CC4">
              <w:t>Operating Band</w:t>
            </w:r>
          </w:p>
        </w:tc>
        <w:tc>
          <w:tcPr>
            <w:tcW w:w="243" w:type="pct"/>
            <w:gridSpan w:val="2"/>
          </w:tcPr>
          <w:p w14:paraId="38621FA4" w14:textId="77777777" w:rsidR="00470087" w:rsidRPr="001C0CC4" w:rsidRDefault="00470087" w:rsidP="009816E9">
            <w:pPr>
              <w:pStyle w:val="TAH"/>
              <w:keepNext w:val="0"/>
            </w:pPr>
            <w:r w:rsidRPr="001C0CC4">
              <w:t>SCS kHz</w:t>
            </w:r>
          </w:p>
        </w:tc>
        <w:tc>
          <w:tcPr>
            <w:tcW w:w="305" w:type="pct"/>
            <w:shd w:val="clear" w:color="auto" w:fill="auto"/>
            <w:vAlign w:val="center"/>
          </w:tcPr>
          <w:p w14:paraId="2764B836" w14:textId="77777777" w:rsidR="00470087" w:rsidRPr="001C0CC4" w:rsidRDefault="00470087" w:rsidP="009816E9">
            <w:pPr>
              <w:pStyle w:val="TAH"/>
              <w:keepNext w:val="0"/>
            </w:pPr>
            <w:r w:rsidRPr="001C0CC4">
              <w:t>5</w:t>
            </w:r>
          </w:p>
          <w:p w14:paraId="5DFBBD17" w14:textId="77777777" w:rsidR="00470087" w:rsidRPr="001C0CC4" w:rsidRDefault="00470087" w:rsidP="009816E9">
            <w:pPr>
              <w:pStyle w:val="TAH"/>
              <w:keepNext w:val="0"/>
            </w:pPr>
            <w:r w:rsidRPr="001C0CC4">
              <w:t>MHz</w:t>
            </w:r>
            <w:r w:rsidRPr="001C0CC4">
              <w:br/>
              <w:t>(dBm)</w:t>
            </w:r>
          </w:p>
        </w:tc>
        <w:tc>
          <w:tcPr>
            <w:tcW w:w="305" w:type="pct"/>
            <w:shd w:val="clear" w:color="auto" w:fill="auto"/>
            <w:vAlign w:val="center"/>
          </w:tcPr>
          <w:p w14:paraId="1D921484" w14:textId="77777777" w:rsidR="00470087" w:rsidRPr="001C0CC4" w:rsidRDefault="00470087" w:rsidP="009816E9">
            <w:pPr>
              <w:pStyle w:val="TAH"/>
              <w:keepNext w:val="0"/>
            </w:pPr>
            <w:r w:rsidRPr="001C0CC4">
              <w:t>10</w:t>
            </w:r>
          </w:p>
          <w:p w14:paraId="0829DAC8" w14:textId="77777777" w:rsidR="00470087" w:rsidRPr="001C0CC4" w:rsidRDefault="00470087" w:rsidP="009816E9">
            <w:pPr>
              <w:pStyle w:val="TAH"/>
              <w:keepNext w:val="0"/>
            </w:pPr>
            <w:r w:rsidRPr="001C0CC4">
              <w:t>MHz</w:t>
            </w:r>
            <w:r w:rsidRPr="001C0CC4">
              <w:br/>
              <w:t>(dBm)</w:t>
            </w:r>
          </w:p>
        </w:tc>
        <w:tc>
          <w:tcPr>
            <w:tcW w:w="305" w:type="pct"/>
            <w:shd w:val="clear" w:color="auto" w:fill="auto"/>
            <w:vAlign w:val="center"/>
          </w:tcPr>
          <w:p w14:paraId="48BAE16E" w14:textId="77777777" w:rsidR="00470087" w:rsidRPr="001C0CC4" w:rsidRDefault="00470087" w:rsidP="009816E9">
            <w:pPr>
              <w:pStyle w:val="TAH"/>
              <w:keepNext w:val="0"/>
            </w:pPr>
            <w:r w:rsidRPr="001C0CC4">
              <w:t>15</w:t>
            </w:r>
          </w:p>
          <w:p w14:paraId="44670A55" w14:textId="77777777" w:rsidR="00470087" w:rsidRPr="001C0CC4" w:rsidRDefault="00470087" w:rsidP="009816E9">
            <w:pPr>
              <w:pStyle w:val="TAH"/>
              <w:keepNext w:val="0"/>
            </w:pPr>
            <w:r w:rsidRPr="001C0CC4">
              <w:t>MHz</w:t>
            </w:r>
            <w:r w:rsidRPr="001C0CC4">
              <w:br/>
              <w:t>(dBm)</w:t>
            </w:r>
          </w:p>
        </w:tc>
        <w:tc>
          <w:tcPr>
            <w:tcW w:w="305" w:type="pct"/>
            <w:shd w:val="clear" w:color="auto" w:fill="auto"/>
            <w:vAlign w:val="center"/>
          </w:tcPr>
          <w:p w14:paraId="400442C2" w14:textId="77777777" w:rsidR="00470087" w:rsidRPr="001C0CC4" w:rsidRDefault="00470087" w:rsidP="009816E9">
            <w:pPr>
              <w:pStyle w:val="TAH"/>
              <w:keepNext w:val="0"/>
            </w:pPr>
            <w:r w:rsidRPr="001C0CC4">
              <w:t>20</w:t>
            </w:r>
          </w:p>
          <w:p w14:paraId="7E81EB2F" w14:textId="77777777" w:rsidR="00470087" w:rsidRPr="001C0CC4" w:rsidRDefault="00470087" w:rsidP="009816E9">
            <w:pPr>
              <w:pStyle w:val="TAH"/>
              <w:keepNext w:val="0"/>
            </w:pPr>
            <w:r w:rsidRPr="001C0CC4">
              <w:t>MHz</w:t>
            </w:r>
            <w:r w:rsidRPr="001C0CC4">
              <w:br/>
              <w:t>(dBm)</w:t>
            </w:r>
          </w:p>
        </w:tc>
        <w:tc>
          <w:tcPr>
            <w:tcW w:w="305" w:type="pct"/>
            <w:shd w:val="clear" w:color="auto" w:fill="auto"/>
            <w:vAlign w:val="center"/>
          </w:tcPr>
          <w:p w14:paraId="59285AB1" w14:textId="77777777" w:rsidR="00470087" w:rsidRPr="001C0CC4" w:rsidRDefault="00470087" w:rsidP="009816E9">
            <w:pPr>
              <w:pStyle w:val="TAH"/>
              <w:keepNext w:val="0"/>
            </w:pPr>
            <w:r w:rsidRPr="001C0CC4">
              <w:t>25</w:t>
            </w:r>
          </w:p>
          <w:p w14:paraId="7C2C1270" w14:textId="77777777" w:rsidR="00470087" w:rsidRPr="001C0CC4" w:rsidRDefault="00470087" w:rsidP="009816E9">
            <w:pPr>
              <w:pStyle w:val="TAH"/>
              <w:keepNext w:val="0"/>
            </w:pPr>
            <w:r w:rsidRPr="001C0CC4">
              <w:t>MHz</w:t>
            </w:r>
            <w:r w:rsidRPr="001C0CC4">
              <w:br/>
              <w:t>(dBm)</w:t>
            </w:r>
          </w:p>
        </w:tc>
        <w:tc>
          <w:tcPr>
            <w:tcW w:w="305" w:type="pct"/>
          </w:tcPr>
          <w:p w14:paraId="41CC403C" w14:textId="77777777" w:rsidR="00470087" w:rsidRPr="001C0CC4" w:rsidRDefault="00470087" w:rsidP="009816E9">
            <w:pPr>
              <w:pStyle w:val="TAH"/>
              <w:keepNext w:val="0"/>
            </w:pPr>
            <w:r w:rsidRPr="001C0CC4">
              <w:t>30 MHz (dBm)</w:t>
            </w:r>
          </w:p>
        </w:tc>
        <w:tc>
          <w:tcPr>
            <w:tcW w:w="305" w:type="pct"/>
            <w:shd w:val="clear" w:color="auto" w:fill="auto"/>
            <w:vAlign w:val="center"/>
          </w:tcPr>
          <w:p w14:paraId="53C906DA" w14:textId="77777777" w:rsidR="00470087" w:rsidRPr="001C0CC4" w:rsidRDefault="00470087" w:rsidP="009816E9">
            <w:pPr>
              <w:pStyle w:val="TAH"/>
              <w:keepNext w:val="0"/>
            </w:pPr>
            <w:r w:rsidRPr="001C0CC4">
              <w:t>40</w:t>
            </w:r>
          </w:p>
          <w:p w14:paraId="6218B6DB" w14:textId="77777777" w:rsidR="00470087" w:rsidRPr="001C0CC4" w:rsidRDefault="00470087" w:rsidP="009816E9">
            <w:pPr>
              <w:pStyle w:val="TAH"/>
              <w:keepNext w:val="0"/>
            </w:pPr>
            <w:r w:rsidRPr="001C0CC4">
              <w:t>MHz</w:t>
            </w:r>
            <w:r w:rsidRPr="001C0CC4">
              <w:br/>
              <w:t>(dBm)</w:t>
            </w:r>
          </w:p>
        </w:tc>
        <w:tc>
          <w:tcPr>
            <w:tcW w:w="305" w:type="pct"/>
            <w:vAlign w:val="center"/>
          </w:tcPr>
          <w:p w14:paraId="692BCB58" w14:textId="77777777" w:rsidR="00470087" w:rsidRPr="001C0CC4" w:rsidRDefault="00470087" w:rsidP="009816E9">
            <w:pPr>
              <w:pStyle w:val="TAH"/>
              <w:keepNext w:val="0"/>
            </w:pPr>
            <w:r w:rsidRPr="001C0CC4">
              <w:t>50</w:t>
            </w:r>
          </w:p>
          <w:p w14:paraId="5024DC5D" w14:textId="77777777" w:rsidR="00470087" w:rsidRPr="001C0CC4" w:rsidRDefault="00470087" w:rsidP="009816E9">
            <w:pPr>
              <w:pStyle w:val="TAH"/>
              <w:keepNext w:val="0"/>
            </w:pPr>
            <w:r w:rsidRPr="001C0CC4">
              <w:t>MHz</w:t>
            </w:r>
            <w:r w:rsidRPr="001C0CC4">
              <w:br/>
              <w:t>(dBm)</w:t>
            </w:r>
          </w:p>
        </w:tc>
        <w:tc>
          <w:tcPr>
            <w:tcW w:w="305" w:type="pct"/>
            <w:vAlign w:val="center"/>
          </w:tcPr>
          <w:p w14:paraId="3126BD1E" w14:textId="77777777" w:rsidR="00470087" w:rsidRPr="001C0CC4" w:rsidRDefault="00470087" w:rsidP="009816E9">
            <w:pPr>
              <w:pStyle w:val="TAH"/>
              <w:keepNext w:val="0"/>
            </w:pPr>
            <w:r w:rsidRPr="001C0CC4">
              <w:t>60</w:t>
            </w:r>
          </w:p>
          <w:p w14:paraId="3631FFDD" w14:textId="77777777" w:rsidR="00470087" w:rsidRPr="001C0CC4" w:rsidRDefault="00470087" w:rsidP="009816E9">
            <w:pPr>
              <w:pStyle w:val="TAH"/>
              <w:keepNext w:val="0"/>
            </w:pPr>
            <w:r w:rsidRPr="001C0CC4">
              <w:t>MHz</w:t>
            </w:r>
            <w:r w:rsidRPr="001C0CC4">
              <w:br/>
              <w:t>(dBm)</w:t>
            </w:r>
          </w:p>
        </w:tc>
        <w:tc>
          <w:tcPr>
            <w:tcW w:w="305" w:type="pct"/>
          </w:tcPr>
          <w:p w14:paraId="3731A491" w14:textId="77777777" w:rsidR="00470087" w:rsidRPr="00946803" w:rsidRDefault="00470087" w:rsidP="009816E9">
            <w:pPr>
              <w:pStyle w:val="TAH"/>
            </w:pPr>
            <w:r w:rsidRPr="00946803">
              <w:t>70</w:t>
            </w:r>
          </w:p>
          <w:p w14:paraId="06831C01" w14:textId="77777777" w:rsidR="00470087" w:rsidRPr="001C0CC4" w:rsidRDefault="00470087" w:rsidP="009816E9">
            <w:pPr>
              <w:pStyle w:val="TAH"/>
            </w:pPr>
            <w:r w:rsidRPr="00946803">
              <w:t>MHz</w:t>
            </w:r>
            <w:r w:rsidRPr="00946803">
              <w:br/>
              <w:t>(dBm)</w:t>
            </w:r>
          </w:p>
        </w:tc>
        <w:tc>
          <w:tcPr>
            <w:tcW w:w="305" w:type="pct"/>
            <w:vAlign w:val="center"/>
          </w:tcPr>
          <w:p w14:paraId="6ED61738" w14:textId="77777777" w:rsidR="00470087" w:rsidRPr="001C0CC4" w:rsidRDefault="00470087" w:rsidP="009816E9">
            <w:pPr>
              <w:pStyle w:val="TAH"/>
              <w:keepNext w:val="0"/>
            </w:pPr>
            <w:r w:rsidRPr="001C0CC4">
              <w:t>80</w:t>
            </w:r>
          </w:p>
          <w:p w14:paraId="2645BCC7" w14:textId="77777777" w:rsidR="00470087" w:rsidRPr="001C0CC4" w:rsidRDefault="00470087" w:rsidP="009816E9">
            <w:pPr>
              <w:pStyle w:val="TAH"/>
              <w:keepNext w:val="0"/>
            </w:pPr>
            <w:r w:rsidRPr="001C0CC4">
              <w:t>MHz</w:t>
            </w:r>
            <w:r w:rsidRPr="001C0CC4">
              <w:br/>
              <w:t>(dBm)</w:t>
            </w:r>
          </w:p>
        </w:tc>
        <w:tc>
          <w:tcPr>
            <w:tcW w:w="305" w:type="pct"/>
          </w:tcPr>
          <w:p w14:paraId="5C67D477" w14:textId="77777777" w:rsidR="00470087" w:rsidRPr="001C0CC4" w:rsidRDefault="00470087" w:rsidP="009816E9">
            <w:pPr>
              <w:pStyle w:val="TAH"/>
              <w:keepNext w:val="0"/>
            </w:pPr>
            <w:r w:rsidRPr="001C0CC4">
              <w:t>90</w:t>
            </w:r>
          </w:p>
          <w:p w14:paraId="164EBF96" w14:textId="77777777" w:rsidR="00470087" w:rsidRPr="001C0CC4" w:rsidRDefault="00470087" w:rsidP="009816E9">
            <w:pPr>
              <w:pStyle w:val="TAH"/>
              <w:keepNext w:val="0"/>
            </w:pPr>
            <w:r w:rsidRPr="001C0CC4">
              <w:t>MHz</w:t>
            </w:r>
            <w:r w:rsidRPr="001C0CC4">
              <w:br/>
              <w:t>(dBm)</w:t>
            </w:r>
          </w:p>
        </w:tc>
        <w:tc>
          <w:tcPr>
            <w:tcW w:w="305" w:type="pct"/>
            <w:vAlign w:val="center"/>
          </w:tcPr>
          <w:p w14:paraId="6618959D" w14:textId="77777777" w:rsidR="00470087" w:rsidRPr="001C0CC4" w:rsidRDefault="00470087" w:rsidP="009816E9">
            <w:pPr>
              <w:pStyle w:val="TAH"/>
              <w:keepNext w:val="0"/>
            </w:pPr>
            <w:r w:rsidRPr="001C0CC4">
              <w:t>100 MHz</w:t>
            </w:r>
            <w:r w:rsidRPr="001C0CC4">
              <w:br/>
              <w:t>(dBm)</w:t>
            </w:r>
          </w:p>
        </w:tc>
        <w:tc>
          <w:tcPr>
            <w:tcW w:w="339" w:type="pct"/>
            <w:shd w:val="clear" w:color="auto" w:fill="auto"/>
            <w:vAlign w:val="center"/>
          </w:tcPr>
          <w:p w14:paraId="583083BF" w14:textId="77777777" w:rsidR="00470087" w:rsidRPr="001C0CC4" w:rsidRDefault="00470087" w:rsidP="009816E9">
            <w:pPr>
              <w:pStyle w:val="TAH"/>
              <w:keepNext w:val="0"/>
            </w:pPr>
            <w:r w:rsidRPr="001C0CC4">
              <w:t>Duplex Mode</w:t>
            </w:r>
          </w:p>
        </w:tc>
      </w:tr>
      <w:tr w:rsidR="00470087" w:rsidRPr="001C0CC4" w14:paraId="6DAA6548" w14:textId="77777777" w:rsidTr="009816E9">
        <w:trPr>
          <w:trHeight w:val="155"/>
          <w:jc w:val="center"/>
        </w:trPr>
        <w:tc>
          <w:tcPr>
            <w:tcW w:w="443" w:type="pct"/>
            <w:vMerge w:val="restart"/>
            <w:shd w:val="clear" w:color="auto" w:fill="auto"/>
            <w:vAlign w:val="center"/>
          </w:tcPr>
          <w:p w14:paraId="6ECD3D03" w14:textId="77777777" w:rsidR="00470087" w:rsidRPr="001C0CC4" w:rsidRDefault="00470087" w:rsidP="009816E9">
            <w:pPr>
              <w:pStyle w:val="TAC"/>
              <w:keepNext w:val="0"/>
            </w:pPr>
            <w:r>
              <w:t>n101</w:t>
            </w:r>
          </w:p>
        </w:tc>
        <w:tc>
          <w:tcPr>
            <w:tcW w:w="243" w:type="pct"/>
            <w:gridSpan w:val="2"/>
            <w:vAlign w:val="center"/>
          </w:tcPr>
          <w:p w14:paraId="52AA9A0B" w14:textId="77777777" w:rsidR="00470087" w:rsidRPr="001C0CC4" w:rsidRDefault="00470087" w:rsidP="009816E9">
            <w:pPr>
              <w:pStyle w:val="TAC"/>
              <w:keepNext w:val="0"/>
            </w:pPr>
            <w:r w:rsidRPr="001C0CC4">
              <w:t>15</w:t>
            </w:r>
          </w:p>
        </w:tc>
        <w:tc>
          <w:tcPr>
            <w:tcW w:w="305" w:type="pct"/>
            <w:shd w:val="clear" w:color="auto" w:fill="auto"/>
            <w:vAlign w:val="center"/>
          </w:tcPr>
          <w:p w14:paraId="75E47EDF" w14:textId="77777777" w:rsidR="00470087" w:rsidRPr="001C0CC4" w:rsidRDefault="00470087" w:rsidP="009816E9">
            <w:pPr>
              <w:pStyle w:val="TAC"/>
              <w:keepNext w:val="0"/>
            </w:pPr>
            <w:r w:rsidRPr="001C0CC4">
              <w:t>-</w:t>
            </w:r>
            <w:r>
              <w:t>100.0</w:t>
            </w:r>
          </w:p>
        </w:tc>
        <w:tc>
          <w:tcPr>
            <w:tcW w:w="305" w:type="pct"/>
            <w:shd w:val="clear" w:color="auto" w:fill="auto"/>
            <w:vAlign w:val="center"/>
          </w:tcPr>
          <w:p w14:paraId="59E419E9" w14:textId="77777777" w:rsidR="00470087" w:rsidRPr="001C0CC4" w:rsidRDefault="00470087" w:rsidP="009816E9">
            <w:pPr>
              <w:pStyle w:val="TAC"/>
              <w:keepNext w:val="0"/>
            </w:pPr>
            <w:r w:rsidRPr="001C0CC4">
              <w:t>-</w:t>
            </w:r>
            <w:r>
              <w:t>96.8</w:t>
            </w:r>
          </w:p>
        </w:tc>
        <w:tc>
          <w:tcPr>
            <w:tcW w:w="305" w:type="pct"/>
            <w:shd w:val="clear" w:color="auto" w:fill="auto"/>
            <w:vAlign w:val="center"/>
          </w:tcPr>
          <w:p w14:paraId="1EC2E4E0" w14:textId="77777777" w:rsidR="00470087" w:rsidRPr="001C0CC4" w:rsidRDefault="00470087" w:rsidP="009816E9">
            <w:pPr>
              <w:pStyle w:val="TAC"/>
              <w:keepNext w:val="0"/>
            </w:pPr>
          </w:p>
        </w:tc>
        <w:tc>
          <w:tcPr>
            <w:tcW w:w="305" w:type="pct"/>
            <w:shd w:val="clear" w:color="auto" w:fill="auto"/>
            <w:vAlign w:val="center"/>
          </w:tcPr>
          <w:p w14:paraId="35D32810" w14:textId="77777777" w:rsidR="00470087" w:rsidRPr="001C0CC4" w:rsidRDefault="00470087" w:rsidP="009816E9">
            <w:pPr>
              <w:pStyle w:val="TAC"/>
              <w:keepNext w:val="0"/>
            </w:pPr>
          </w:p>
        </w:tc>
        <w:tc>
          <w:tcPr>
            <w:tcW w:w="305" w:type="pct"/>
            <w:shd w:val="clear" w:color="auto" w:fill="auto"/>
            <w:vAlign w:val="center"/>
          </w:tcPr>
          <w:p w14:paraId="00B4BA9E" w14:textId="77777777" w:rsidR="00470087" w:rsidRPr="001C0CC4" w:rsidRDefault="00470087" w:rsidP="009816E9">
            <w:pPr>
              <w:pStyle w:val="TAC"/>
              <w:keepNext w:val="0"/>
            </w:pPr>
          </w:p>
        </w:tc>
        <w:tc>
          <w:tcPr>
            <w:tcW w:w="305" w:type="pct"/>
            <w:vAlign w:val="center"/>
          </w:tcPr>
          <w:p w14:paraId="3067F9D8" w14:textId="77777777" w:rsidR="00470087" w:rsidRPr="001C0CC4" w:rsidRDefault="00470087" w:rsidP="009816E9">
            <w:pPr>
              <w:pStyle w:val="TAC"/>
              <w:keepNext w:val="0"/>
            </w:pPr>
          </w:p>
        </w:tc>
        <w:tc>
          <w:tcPr>
            <w:tcW w:w="305" w:type="pct"/>
            <w:shd w:val="clear" w:color="auto" w:fill="auto"/>
            <w:vAlign w:val="center"/>
          </w:tcPr>
          <w:p w14:paraId="1FE8A106" w14:textId="77777777" w:rsidR="00470087" w:rsidRPr="001C0CC4" w:rsidRDefault="00470087" w:rsidP="009816E9">
            <w:pPr>
              <w:pStyle w:val="TAC"/>
              <w:keepNext w:val="0"/>
            </w:pPr>
          </w:p>
        </w:tc>
        <w:tc>
          <w:tcPr>
            <w:tcW w:w="305" w:type="pct"/>
            <w:vAlign w:val="center"/>
          </w:tcPr>
          <w:p w14:paraId="3A762215" w14:textId="77777777" w:rsidR="00470087" w:rsidRPr="001C0CC4" w:rsidRDefault="00470087" w:rsidP="009816E9">
            <w:pPr>
              <w:pStyle w:val="TAC"/>
              <w:keepNext w:val="0"/>
            </w:pPr>
          </w:p>
        </w:tc>
        <w:tc>
          <w:tcPr>
            <w:tcW w:w="305" w:type="pct"/>
            <w:vAlign w:val="center"/>
          </w:tcPr>
          <w:p w14:paraId="610658FB" w14:textId="77777777" w:rsidR="00470087" w:rsidRPr="001C0CC4" w:rsidRDefault="00470087" w:rsidP="009816E9">
            <w:pPr>
              <w:pStyle w:val="TAC"/>
              <w:keepNext w:val="0"/>
            </w:pPr>
          </w:p>
        </w:tc>
        <w:tc>
          <w:tcPr>
            <w:tcW w:w="305" w:type="pct"/>
          </w:tcPr>
          <w:p w14:paraId="4B907325" w14:textId="77777777" w:rsidR="00470087" w:rsidRPr="001C0CC4" w:rsidRDefault="00470087" w:rsidP="009816E9">
            <w:pPr>
              <w:pStyle w:val="TAC"/>
              <w:keepNext w:val="0"/>
            </w:pPr>
          </w:p>
        </w:tc>
        <w:tc>
          <w:tcPr>
            <w:tcW w:w="305" w:type="pct"/>
            <w:vAlign w:val="center"/>
          </w:tcPr>
          <w:p w14:paraId="7F9E23BC" w14:textId="77777777" w:rsidR="00470087" w:rsidRPr="001C0CC4" w:rsidRDefault="00470087" w:rsidP="009816E9">
            <w:pPr>
              <w:pStyle w:val="TAC"/>
              <w:keepNext w:val="0"/>
            </w:pPr>
          </w:p>
        </w:tc>
        <w:tc>
          <w:tcPr>
            <w:tcW w:w="305" w:type="pct"/>
            <w:vAlign w:val="center"/>
          </w:tcPr>
          <w:p w14:paraId="70CDE692" w14:textId="77777777" w:rsidR="00470087" w:rsidRPr="001C0CC4" w:rsidRDefault="00470087" w:rsidP="009816E9">
            <w:pPr>
              <w:pStyle w:val="TAC"/>
              <w:keepNext w:val="0"/>
            </w:pPr>
          </w:p>
        </w:tc>
        <w:tc>
          <w:tcPr>
            <w:tcW w:w="305" w:type="pct"/>
            <w:vAlign w:val="center"/>
          </w:tcPr>
          <w:p w14:paraId="261351DF" w14:textId="77777777" w:rsidR="00470087" w:rsidRPr="001C0CC4" w:rsidRDefault="00470087" w:rsidP="009816E9">
            <w:pPr>
              <w:pStyle w:val="TAC"/>
              <w:keepNext w:val="0"/>
            </w:pPr>
          </w:p>
        </w:tc>
        <w:tc>
          <w:tcPr>
            <w:tcW w:w="339" w:type="pct"/>
            <w:vMerge w:val="restart"/>
            <w:shd w:val="clear" w:color="auto" w:fill="auto"/>
            <w:vAlign w:val="center"/>
          </w:tcPr>
          <w:p w14:paraId="4E38A1F7" w14:textId="77777777" w:rsidR="00470087" w:rsidRPr="001C0CC4" w:rsidRDefault="00470087" w:rsidP="009816E9">
            <w:pPr>
              <w:pStyle w:val="TAC"/>
              <w:keepNext w:val="0"/>
            </w:pPr>
            <w:r w:rsidRPr="001C0CC4">
              <w:rPr>
                <w:rFonts w:hint="eastAsia"/>
              </w:rPr>
              <w:t>FDD</w:t>
            </w:r>
          </w:p>
        </w:tc>
      </w:tr>
      <w:tr w:rsidR="00470087" w:rsidRPr="001C0CC4" w14:paraId="46B156D3" w14:textId="77777777" w:rsidTr="009816E9">
        <w:trPr>
          <w:trHeight w:val="155"/>
          <w:jc w:val="center"/>
        </w:trPr>
        <w:tc>
          <w:tcPr>
            <w:tcW w:w="443" w:type="pct"/>
            <w:vMerge/>
            <w:shd w:val="clear" w:color="auto" w:fill="auto"/>
            <w:vAlign w:val="center"/>
          </w:tcPr>
          <w:p w14:paraId="3CFC7238" w14:textId="77777777" w:rsidR="00470087" w:rsidRPr="001C0CC4" w:rsidRDefault="00470087" w:rsidP="009816E9">
            <w:pPr>
              <w:pStyle w:val="TAC"/>
              <w:keepNext w:val="0"/>
            </w:pPr>
          </w:p>
        </w:tc>
        <w:tc>
          <w:tcPr>
            <w:tcW w:w="243" w:type="pct"/>
            <w:gridSpan w:val="2"/>
            <w:vAlign w:val="center"/>
          </w:tcPr>
          <w:p w14:paraId="3BB699F2" w14:textId="77777777" w:rsidR="00470087" w:rsidRPr="001C0CC4" w:rsidRDefault="00470087" w:rsidP="009816E9">
            <w:pPr>
              <w:pStyle w:val="TAC"/>
              <w:keepNext w:val="0"/>
            </w:pPr>
            <w:r w:rsidRPr="001C0CC4">
              <w:t>30</w:t>
            </w:r>
          </w:p>
        </w:tc>
        <w:tc>
          <w:tcPr>
            <w:tcW w:w="305" w:type="pct"/>
            <w:shd w:val="clear" w:color="auto" w:fill="auto"/>
            <w:vAlign w:val="center"/>
          </w:tcPr>
          <w:p w14:paraId="673CBD51" w14:textId="77777777" w:rsidR="00470087" w:rsidRPr="001C0CC4" w:rsidRDefault="00470087" w:rsidP="009816E9">
            <w:pPr>
              <w:pStyle w:val="TAC"/>
              <w:keepNext w:val="0"/>
            </w:pPr>
          </w:p>
        </w:tc>
        <w:tc>
          <w:tcPr>
            <w:tcW w:w="305" w:type="pct"/>
            <w:shd w:val="clear" w:color="auto" w:fill="auto"/>
            <w:vAlign w:val="center"/>
          </w:tcPr>
          <w:p w14:paraId="2037B58D" w14:textId="77777777" w:rsidR="00470087" w:rsidRPr="001C0CC4" w:rsidRDefault="00470087" w:rsidP="009816E9">
            <w:pPr>
              <w:pStyle w:val="TAC"/>
              <w:keepNext w:val="0"/>
            </w:pPr>
            <w:r>
              <w:t>-94</w:t>
            </w:r>
            <w:r w:rsidRPr="001C0CC4">
              <w:t>.1</w:t>
            </w:r>
          </w:p>
        </w:tc>
        <w:tc>
          <w:tcPr>
            <w:tcW w:w="305" w:type="pct"/>
            <w:shd w:val="clear" w:color="auto" w:fill="auto"/>
            <w:vAlign w:val="center"/>
          </w:tcPr>
          <w:p w14:paraId="143CB5FF" w14:textId="77777777" w:rsidR="00470087" w:rsidRPr="001C0CC4" w:rsidRDefault="00470087" w:rsidP="009816E9">
            <w:pPr>
              <w:pStyle w:val="TAC"/>
              <w:keepNext w:val="0"/>
            </w:pPr>
          </w:p>
        </w:tc>
        <w:tc>
          <w:tcPr>
            <w:tcW w:w="305" w:type="pct"/>
            <w:shd w:val="clear" w:color="auto" w:fill="auto"/>
            <w:vAlign w:val="center"/>
          </w:tcPr>
          <w:p w14:paraId="781EADF5" w14:textId="77777777" w:rsidR="00470087" w:rsidRPr="001C0CC4" w:rsidRDefault="00470087" w:rsidP="009816E9">
            <w:pPr>
              <w:pStyle w:val="TAC"/>
              <w:keepNext w:val="0"/>
            </w:pPr>
          </w:p>
        </w:tc>
        <w:tc>
          <w:tcPr>
            <w:tcW w:w="305" w:type="pct"/>
            <w:shd w:val="clear" w:color="auto" w:fill="auto"/>
            <w:vAlign w:val="center"/>
          </w:tcPr>
          <w:p w14:paraId="4C04844B" w14:textId="77777777" w:rsidR="00470087" w:rsidRPr="001C0CC4" w:rsidRDefault="00470087" w:rsidP="009816E9">
            <w:pPr>
              <w:pStyle w:val="TAC"/>
              <w:keepNext w:val="0"/>
            </w:pPr>
          </w:p>
        </w:tc>
        <w:tc>
          <w:tcPr>
            <w:tcW w:w="305" w:type="pct"/>
            <w:vAlign w:val="center"/>
          </w:tcPr>
          <w:p w14:paraId="6454077D" w14:textId="77777777" w:rsidR="00470087" w:rsidRPr="001C0CC4" w:rsidRDefault="00470087" w:rsidP="009816E9">
            <w:pPr>
              <w:pStyle w:val="TAC"/>
              <w:keepNext w:val="0"/>
            </w:pPr>
          </w:p>
        </w:tc>
        <w:tc>
          <w:tcPr>
            <w:tcW w:w="305" w:type="pct"/>
            <w:shd w:val="clear" w:color="auto" w:fill="auto"/>
            <w:vAlign w:val="center"/>
          </w:tcPr>
          <w:p w14:paraId="06B022E0" w14:textId="77777777" w:rsidR="00470087" w:rsidRPr="001C0CC4" w:rsidRDefault="00470087" w:rsidP="009816E9">
            <w:pPr>
              <w:pStyle w:val="TAC"/>
              <w:keepNext w:val="0"/>
            </w:pPr>
          </w:p>
        </w:tc>
        <w:tc>
          <w:tcPr>
            <w:tcW w:w="305" w:type="pct"/>
            <w:vAlign w:val="center"/>
          </w:tcPr>
          <w:p w14:paraId="2E36A466" w14:textId="77777777" w:rsidR="00470087" w:rsidRPr="001C0CC4" w:rsidRDefault="00470087" w:rsidP="009816E9">
            <w:pPr>
              <w:pStyle w:val="TAC"/>
              <w:keepNext w:val="0"/>
            </w:pPr>
          </w:p>
        </w:tc>
        <w:tc>
          <w:tcPr>
            <w:tcW w:w="305" w:type="pct"/>
            <w:vAlign w:val="center"/>
          </w:tcPr>
          <w:p w14:paraId="014D994D" w14:textId="77777777" w:rsidR="00470087" w:rsidRPr="001C0CC4" w:rsidRDefault="00470087" w:rsidP="009816E9">
            <w:pPr>
              <w:pStyle w:val="TAC"/>
              <w:keepNext w:val="0"/>
            </w:pPr>
          </w:p>
        </w:tc>
        <w:tc>
          <w:tcPr>
            <w:tcW w:w="305" w:type="pct"/>
          </w:tcPr>
          <w:p w14:paraId="18FED3F3" w14:textId="77777777" w:rsidR="00470087" w:rsidRPr="001C0CC4" w:rsidRDefault="00470087" w:rsidP="009816E9">
            <w:pPr>
              <w:pStyle w:val="TAC"/>
              <w:keepNext w:val="0"/>
            </w:pPr>
          </w:p>
        </w:tc>
        <w:tc>
          <w:tcPr>
            <w:tcW w:w="305" w:type="pct"/>
            <w:vAlign w:val="center"/>
          </w:tcPr>
          <w:p w14:paraId="0315D4DE" w14:textId="77777777" w:rsidR="00470087" w:rsidRPr="001C0CC4" w:rsidRDefault="00470087" w:rsidP="009816E9">
            <w:pPr>
              <w:pStyle w:val="TAC"/>
              <w:keepNext w:val="0"/>
            </w:pPr>
          </w:p>
        </w:tc>
        <w:tc>
          <w:tcPr>
            <w:tcW w:w="305" w:type="pct"/>
            <w:vAlign w:val="center"/>
          </w:tcPr>
          <w:p w14:paraId="7794017A" w14:textId="77777777" w:rsidR="00470087" w:rsidRPr="001C0CC4" w:rsidRDefault="00470087" w:rsidP="009816E9">
            <w:pPr>
              <w:pStyle w:val="TAC"/>
              <w:keepNext w:val="0"/>
            </w:pPr>
          </w:p>
        </w:tc>
        <w:tc>
          <w:tcPr>
            <w:tcW w:w="305" w:type="pct"/>
            <w:vAlign w:val="center"/>
          </w:tcPr>
          <w:p w14:paraId="0409B00E" w14:textId="77777777" w:rsidR="00470087" w:rsidRPr="001C0CC4" w:rsidRDefault="00470087" w:rsidP="009816E9">
            <w:pPr>
              <w:pStyle w:val="TAC"/>
              <w:keepNext w:val="0"/>
            </w:pPr>
          </w:p>
        </w:tc>
        <w:tc>
          <w:tcPr>
            <w:tcW w:w="339" w:type="pct"/>
            <w:vMerge/>
            <w:shd w:val="clear" w:color="auto" w:fill="auto"/>
            <w:vAlign w:val="center"/>
          </w:tcPr>
          <w:p w14:paraId="02B3CC4D" w14:textId="77777777" w:rsidR="00470087" w:rsidRPr="001C0CC4" w:rsidRDefault="00470087" w:rsidP="009816E9">
            <w:pPr>
              <w:pStyle w:val="TAC"/>
              <w:keepNext w:val="0"/>
            </w:pPr>
          </w:p>
        </w:tc>
      </w:tr>
    </w:tbl>
    <w:p w14:paraId="1C5CC6FB" w14:textId="77777777" w:rsidR="00470087" w:rsidRDefault="00470087" w:rsidP="00470087"/>
    <w:p w14:paraId="2E4A4BFF" w14:textId="40413801" w:rsidR="00470087" w:rsidRPr="00470087" w:rsidRDefault="00470087" w:rsidP="00470087">
      <w:pPr>
        <w:pStyle w:val="Heading3"/>
        <w:rPr>
          <w:rFonts w:asciiTheme="majorBidi" w:hAnsiTheme="majorBidi"/>
          <w:b/>
          <w:bCs/>
        </w:rPr>
      </w:pPr>
      <w:r w:rsidRPr="00470087">
        <w:rPr>
          <w:rFonts w:asciiTheme="majorBidi" w:hAnsiTheme="majorBidi"/>
          <w:b/>
          <w:bCs/>
          <w:color w:val="auto"/>
        </w:rPr>
        <w:t>7.2.2.2 Blocking Characteristics</w:t>
      </w:r>
    </w:p>
    <w:p w14:paraId="7352540B" w14:textId="77777777" w:rsidR="00470087" w:rsidRPr="00050B4F" w:rsidRDefault="00470087" w:rsidP="00470087">
      <w:pPr>
        <w:widowControl/>
        <w:numPr>
          <w:ilvl w:val="0"/>
          <w:numId w:val="24"/>
        </w:numPr>
        <w:overflowPunct w:val="0"/>
        <w:adjustRightInd w:val="0"/>
        <w:textAlignment w:val="baseline"/>
      </w:pPr>
      <w:r w:rsidRPr="00050B4F">
        <w:t xml:space="preserve">In-band blocking: </w:t>
      </w:r>
    </w:p>
    <w:p w14:paraId="386F251B" w14:textId="77777777" w:rsidR="00470087" w:rsidRDefault="00470087" w:rsidP="00470087">
      <w:pPr>
        <w:widowControl/>
        <w:numPr>
          <w:ilvl w:val="1"/>
          <w:numId w:val="24"/>
        </w:numPr>
        <w:overflowPunct w:val="0"/>
        <w:adjustRightInd w:val="0"/>
        <w:textAlignment w:val="baseline"/>
      </w:pPr>
      <w:r>
        <w:t>RMR 1900MHz</w:t>
      </w:r>
      <w:r w:rsidRPr="00050B4F">
        <w:t xml:space="preserve"> shall be added in table 7.6.2-2.</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470087" w:rsidRPr="001C0CC4" w14:paraId="62ACF92B" w14:textId="77777777" w:rsidTr="009816E9">
        <w:trPr>
          <w:jc w:val="center"/>
        </w:trPr>
        <w:tc>
          <w:tcPr>
            <w:tcW w:w="1106" w:type="dxa"/>
            <w:tcBorders>
              <w:bottom w:val="nil"/>
            </w:tcBorders>
            <w:shd w:val="clear" w:color="auto" w:fill="auto"/>
          </w:tcPr>
          <w:p w14:paraId="1AEF4112" w14:textId="77777777" w:rsidR="00470087" w:rsidRPr="001C0CC4" w:rsidRDefault="00470087" w:rsidP="009816E9">
            <w:pPr>
              <w:pStyle w:val="TAH"/>
            </w:pPr>
            <w:r w:rsidRPr="001C0CC4">
              <w:lastRenderedPageBreak/>
              <w:t>NR band</w:t>
            </w:r>
          </w:p>
        </w:tc>
        <w:tc>
          <w:tcPr>
            <w:tcW w:w="1487" w:type="dxa"/>
            <w:shd w:val="clear" w:color="auto" w:fill="auto"/>
          </w:tcPr>
          <w:p w14:paraId="67A01538" w14:textId="77777777" w:rsidR="00470087" w:rsidRPr="001C0CC4" w:rsidRDefault="00470087" w:rsidP="009816E9">
            <w:pPr>
              <w:pStyle w:val="TAH"/>
            </w:pPr>
            <w:r w:rsidRPr="001C0CC4">
              <w:t>Parameter</w:t>
            </w:r>
          </w:p>
        </w:tc>
        <w:tc>
          <w:tcPr>
            <w:tcW w:w="799" w:type="dxa"/>
          </w:tcPr>
          <w:p w14:paraId="035B02B4" w14:textId="77777777" w:rsidR="00470087" w:rsidRPr="001C0CC4" w:rsidRDefault="00470087" w:rsidP="009816E9">
            <w:pPr>
              <w:pStyle w:val="TAH"/>
            </w:pPr>
            <w:r w:rsidRPr="001C0CC4">
              <w:t>Unit</w:t>
            </w:r>
          </w:p>
        </w:tc>
        <w:tc>
          <w:tcPr>
            <w:tcW w:w="1625" w:type="dxa"/>
          </w:tcPr>
          <w:p w14:paraId="55836272" w14:textId="77777777" w:rsidR="00470087" w:rsidRPr="001C0CC4" w:rsidRDefault="00470087" w:rsidP="009816E9">
            <w:pPr>
              <w:pStyle w:val="TAH"/>
            </w:pPr>
            <w:r w:rsidRPr="001C0CC4">
              <w:t>Case 1</w:t>
            </w:r>
          </w:p>
        </w:tc>
        <w:tc>
          <w:tcPr>
            <w:tcW w:w="1625" w:type="dxa"/>
          </w:tcPr>
          <w:p w14:paraId="2C648BF4" w14:textId="77777777" w:rsidR="00470087" w:rsidRPr="001C0CC4" w:rsidRDefault="00470087" w:rsidP="009816E9">
            <w:pPr>
              <w:pStyle w:val="TAH"/>
            </w:pPr>
            <w:r w:rsidRPr="001C0CC4">
              <w:t>Case 2</w:t>
            </w:r>
          </w:p>
        </w:tc>
        <w:tc>
          <w:tcPr>
            <w:tcW w:w="1625" w:type="dxa"/>
          </w:tcPr>
          <w:p w14:paraId="2859CFA2" w14:textId="77777777" w:rsidR="00470087" w:rsidRPr="001C0CC4" w:rsidRDefault="00470087" w:rsidP="009816E9">
            <w:pPr>
              <w:pStyle w:val="TAH"/>
            </w:pPr>
            <w:r w:rsidRPr="001C0CC4">
              <w:t>Case 3</w:t>
            </w:r>
          </w:p>
        </w:tc>
        <w:tc>
          <w:tcPr>
            <w:tcW w:w="1625" w:type="dxa"/>
          </w:tcPr>
          <w:p w14:paraId="187F31FA" w14:textId="77777777" w:rsidR="00470087" w:rsidRPr="001C0CC4" w:rsidRDefault="00470087" w:rsidP="009816E9">
            <w:pPr>
              <w:pStyle w:val="TAH"/>
            </w:pPr>
            <w:r w:rsidRPr="001C0CC4">
              <w:t>Case 4</w:t>
            </w:r>
          </w:p>
        </w:tc>
      </w:tr>
      <w:tr w:rsidR="00470087" w:rsidRPr="001C0CC4" w14:paraId="7BF8DC2A" w14:textId="77777777" w:rsidTr="009816E9">
        <w:trPr>
          <w:jc w:val="center"/>
        </w:trPr>
        <w:tc>
          <w:tcPr>
            <w:tcW w:w="1106" w:type="dxa"/>
            <w:tcBorders>
              <w:top w:val="nil"/>
              <w:bottom w:val="nil"/>
            </w:tcBorders>
            <w:shd w:val="clear" w:color="auto" w:fill="auto"/>
          </w:tcPr>
          <w:p w14:paraId="20DFCD0D" w14:textId="77777777" w:rsidR="00470087" w:rsidRPr="001C0CC4" w:rsidRDefault="00470087" w:rsidP="009816E9">
            <w:pPr>
              <w:pStyle w:val="TAC"/>
              <w:jc w:val="left"/>
              <w:rPr>
                <w:lang w:val="sv-SE"/>
              </w:rPr>
            </w:pPr>
          </w:p>
        </w:tc>
        <w:tc>
          <w:tcPr>
            <w:tcW w:w="1487" w:type="dxa"/>
            <w:shd w:val="clear" w:color="auto" w:fill="auto"/>
          </w:tcPr>
          <w:p w14:paraId="44CA2AD0" w14:textId="77777777" w:rsidR="00470087" w:rsidRPr="001C0CC4" w:rsidRDefault="00470087" w:rsidP="009816E9">
            <w:pPr>
              <w:pStyle w:val="TAL"/>
              <w:rPr>
                <w:lang w:val="sv-SE"/>
              </w:rPr>
            </w:pPr>
            <w:r w:rsidRPr="001C0CC4">
              <w:rPr>
                <w:lang w:val="sv-SE"/>
              </w:rPr>
              <w:t>P</w:t>
            </w:r>
            <w:r w:rsidRPr="001C0CC4">
              <w:rPr>
                <w:vertAlign w:val="subscript"/>
                <w:lang w:val="sv-SE"/>
              </w:rPr>
              <w:t>interferer</w:t>
            </w:r>
          </w:p>
        </w:tc>
        <w:tc>
          <w:tcPr>
            <w:tcW w:w="799" w:type="dxa"/>
          </w:tcPr>
          <w:p w14:paraId="1AD94528" w14:textId="77777777" w:rsidR="00470087" w:rsidRPr="001C0CC4" w:rsidRDefault="00470087" w:rsidP="009816E9">
            <w:pPr>
              <w:pStyle w:val="TAC"/>
              <w:rPr>
                <w:lang w:val="sv-SE"/>
              </w:rPr>
            </w:pPr>
            <w:r w:rsidRPr="001C0CC4">
              <w:rPr>
                <w:lang w:val="sv-SE"/>
              </w:rPr>
              <w:t>dBm</w:t>
            </w:r>
          </w:p>
        </w:tc>
        <w:tc>
          <w:tcPr>
            <w:tcW w:w="1625" w:type="dxa"/>
            <w:vAlign w:val="center"/>
          </w:tcPr>
          <w:p w14:paraId="1C3ECFF9" w14:textId="77777777" w:rsidR="00470087" w:rsidRPr="001C0CC4" w:rsidRDefault="00470087" w:rsidP="009816E9">
            <w:pPr>
              <w:pStyle w:val="TAC"/>
            </w:pPr>
            <w:r w:rsidRPr="001C0CC4">
              <w:t>-56</w:t>
            </w:r>
          </w:p>
        </w:tc>
        <w:tc>
          <w:tcPr>
            <w:tcW w:w="1625" w:type="dxa"/>
          </w:tcPr>
          <w:p w14:paraId="30BD3F07" w14:textId="77777777" w:rsidR="00470087" w:rsidRPr="001C0CC4" w:rsidRDefault="00470087" w:rsidP="009816E9">
            <w:pPr>
              <w:pStyle w:val="TAC"/>
            </w:pPr>
            <w:r w:rsidRPr="001C0CC4">
              <w:t>-44</w:t>
            </w:r>
          </w:p>
        </w:tc>
        <w:tc>
          <w:tcPr>
            <w:tcW w:w="1625" w:type="dxa"/>
          </w:tcPr>
          <w:p w14:paraId="6727B287" w14:textId="77777777" w:rsidR="00470087" w:rsidRPr="001C0CC4" w:rsidRDefault="00470087" w:rsidP="009816E9">
            <w:pPr>
              <w:pStyle w:val="TAC"/>
            </w:pPr>
            <w:r w:rsidRPr="001C0CC4">
              <w:t>-15</w:t>
            </w:r>
          </w:p>
        </w:tc>
        <w:tc>
          <w:tcPr>
            <w:tcW w:w="1625" w:type="dxa"/>
          </w:tcPr>
          <w:p w14:paraId="78F8CDB7" w14:textId="77777777" w:rsidR="00470087" w:rsidRPr="001C0CC4" w:rsidRDefault="00470087" w:rsidP="009816E9">
            <w:pPr>
              <w:pStyle w:val="TAC"/>
            </w:pPr>
            <w:r w:rsidRPr="001C0CC4">
              <w:t>-38</w:t>
            </w:r>
          </w:p>
        </w:tc>
      </w:tr>
      <w:tr w:rsidR="00470087" w:rsidRPr="001C0CC4" w14:paraId="2B6E48BD" w14:textId="77777777" w:rsidTr="009816E9">
        <w:trPr>
          <w:jc w:val="center"/>
        </w:trPr>
        <w:tc>
          <w:tcPr>
            <w:tcW w:w="1106" w:type="dxa"/>
            <w:tcBorders>
              <w:top w:val="nil"/>
            </w:tcBorders>
            <w:shd w:val="clear" w:color="auto" w:fill="auto"/>
          </w:tcPr>
          <w:p w14:paraId="15232CAC" w14:textId="77777777" w:rsidR="00470087" w:rsidRPr="001C0CC4" w:rsidRDefault="00470087" w:rsidP="009816E9">
            <w:pPr>
              <w:pStyle w:val="TAC"/>
              <w:jc w:val="left"/>
              <w:rPr>
                <w:lang w:val="sv-SE"/>
              </w:rPr>
            </w:pPr>
          </w:p>
        </w:tc>
        <w:tc>
          <w:tcPr>
            <w:tcW w:w="1487" w:type="dxa"/>
            <w:shd w:val="clear" w:color="auto" w:fill="auto"/>
          </w:tcPr>
          <w:p w14:paraId="01758E3E" w14:textId="77777777" w:rsidR="00470087" w:rsidRPr="001C0CC4" w:rsidRDefault="00470087" w:rsidP="009816E9">
            <w:pPr>
              <w:pStyle w:val="TAL"/>
              <w:rPr>
                <w:lang w:val="sv-SE"/>
              </w:rPr>
            </w:pPr>
            <w:r w:rsidRPr="001C0CC4">
              <w:rPr>
                <w:lang w:val="sv-SE"/>
              </w:rPr>
              <w:t>F</w:t>
            </w:r>
            <w:r w:rsidRPr="001C0CC4">
              <w:rPr>
                <w:vertAlign w:val="subscript"/>
                <w:lang w:val="sv-SE"/>
              </w:rPr>
              <w:t>interferer</w:t>
            </w:r>
            <w:r w:rsidRPr="001C0CC4">
              <w:rPr>
                <w:lang w:val="sv-SE"/>
              </w:rPr>
              <w:t xml:space="preserve"> (offset)</w:t>
            </w:r>
          </w:p>
        </w:tc>
        <w:tc>
          <w:tcPr>
            <w:tcW w:w="799" w:type="dxa"/>
          </w:tcPr>
          <w:p w14:paraId="15DE8624" w14:textId="77777777" w:rsidR="00470087" w:rsidRPr="001C0CC4" w:rsidRDefault="00470087" w:rsidP="009816E9">
            <w:pPr>
              <w:pStyle w:val="TAC"/>
              <w:rPr>
                <w:lang w:val="sv-SE"/>
              </w:rPr>
            </w:pPr>
            <w:r w:rsidRPr="001C0CC4">
              <w:rPr>
                <w:lang w:val="sv-SE"/>
              </w:rPr>
              <w:t>MHz</w:t>
            </w:r>
          </w:p>
        </w:tc>
        <w:tc>
          <w:tcPr>
            <w:tcW w:w="1625" w:type="dxa"/>
            <w:vAlign w:val="center"/>
          </w:tcPr>
          <w:p w14:paraId="14CCCD9A" w14:textId="77777777" w:rsidR="00470087" w:rsidRDefault="00470087" w:rsidP="009816E9">
            <w:pPr>
              <w:pStyle w:val="TAC"/>
            </w:pPr>
            <w:r>
              <w:t>-BW</w:t>
            </w:r>
            <w:r>
              <w:rPr>
                <w:vertAlign w:val="subscript"/>
              </w:rPr>
              <w:t>Channel</w:t>
            </w:r>
            <w:r>
              <w:t xml:space="preserve">/2 – </w:t>
            </w:r>
          </w:p>
          <w:p w14:paraId="0FF8469B" w14:textId="77777777" w:rsidR="00470087" w:rsidRDefault="00470087" w:rsidP="009816E9">
            <w:pPr>
              <w:pStyle w:val="TAC"/>
            </w:pPr>
            <w:r>
              <w:t>F</w:t>
            </w:r>
            <w:r>
              <w:rPr>
                <w:vertAlign w:val="subscript"/>
              </w:rPr>
              <w:t>Ioffset, case 1</w:t>
            </w:r>
          </w:p>
          <w:p w14:paraId="42B9663D" w14:textId="77777777" w:rsidR="00470087" w:rsidRDefault="00470087" w:rsidP="009816E9">
            <w:pPr>
              <w:pStyle w:val="TAC"/>
            </w:pPr>
            <w:r>
              <w:t>and</w:t>
            </w:r>
          </w:p>
          <w:p w14:paraId="5D93FDA6" w14:textId="77777777" w:rsidR="00470087" w:rsidRDefault="00470087" w:rsidP="009816E9">
            <w:pPr>
              <w:pStyle w:val="TAC"/>
            </w:pPr>
            <w:r>
              <w:t>BW</w:t>
            </w:r>
            <w:r>
              <w:rPr>
                <w:vertAlign w:val="subscript"/>
              </w:rPr>
              <w:t>Channel</w:t>
            </w:r>
            <w:r>
              <w:t xml:space="preserve">/2 + </w:t>
            </w:r>
          </w:p>
          <w:p w14:paraId="1176B667" w14:textId="77777777" w:rsidR="00470087" w:rsidRPr="001C0CC4" w:rsidRDefault="00470087" w:rsidP="009816E9">
            <w:pPr>
              <w:pStyle w:val="TAC"/>
            </w:pPr>
            <w:r>
              <w:t>F</w:t>
            </w:r>
            <w:r>
              <w:rPr>
                <w:vertAlign w:val="subscript"/>
              </w:rPr>
              <w:t>Ioffset, case 1</w:t>
            </w:r>
          </w:p>
        </w:tc>
        <w:tc>
          <w:tcPr>
            <w:tcW w:w="1625" w:type="dxa"/>
          </w:tcPr>
          <w:p w14:paraId="124052E1" w14:textId="77777777" w:rsidR="00470087" w:rsidRDefault="00470087" w:rsidP="009816E9">
            <w:pPr>
              <w:pStyle w:val="TAC"/>
            </w:pPr>
            <w:r>
              <w:t>≤ -BW</w:t>
            </w:r>
            <w:r>
              <w:rPr>
                <w:vertAlign w:val="subscript"/>
              </w:rPr>
              <w:t>Channel</w:t>
            </w:r>
            <w:r>
              <w:t xml:space="preserve">/2 – </w:t>
            </w:r>
          </w:p>
          <w:p w14:paraId="48B843D3" w14:textId="77777777" w:rsidR="00470087" w:rsidRDefault="00470087" w:rsidP="009816E9">
            <w:pPr>
              <w:pStyle w:val="TAC"/>
            </w:pPr>
            <w:r>
              <w:t>F</w:t>
            </w:r>
            <w:r>
              <w:rPr>
                <w:vertAlign w:val="subscript"/>
              </w:rPr>
              <w:t>Ioffset, case 2</w:t>
            </w:r>
          </w:p>
          <w:p w14:paraId="600ED76F" w14:textId="77777777" w:rsidR="00470087" w:rsidRDefault="00470087" w:rsidP="009816E9">
            <w:pPr>
              <w:pStyle w:val="TAC"/>
            </w:pPr>
            <w:r>
              <w:t>and</w:t>
            </w:r>
          </w:p>
          <w:p w14:paraId="346B98BD" w14:textId="77777777" w:rsidR="00470087" w:rsidRDefault="00470087" w:rsidP="009816E9">
            <w:pPr>
              <w:pStyle w:val="TAC"/>
            </w:pPr>
            <w:r>
              <w:t>≥ BW</w:t>
            </w:r>
            <w:r>
              <w:rPr>
                <w:vertAlign w:val="subscript"/>
              </w:rPr>
              <w:t>Channel</w:t>
            </w:r>
            <w:r>
              <w:t xml:space="preserve">/2 + </w:t>
            </w:r>
          </w:p>
          <w:p w14:paraId="1ECF5537" w14:textId="77777777" w:rsidR="00470087" w:rsidRPr="001C0CC4" w:rsidRDefault="00470087" w:rsidP="009816E9">
            <w:pPr>
              <w:pStyle w:val="TAC"/>
            </w:pPr>
            <w:r>
              <w:t>F</w:t>
            </w:r>
            <w:r>
              <w:rPr>
                <w:vertAlign w:val="subscript"/>
              </w:rPr>
              <w:t>Ioffset, case 2</w:t>
            </w:r>
          </w:p>
        </w:tc>
        <w:tc>
          <w:tcPr>
            <w:tcW w:w="1625" w:type="dxa"/>
          </w:tcPr>
          <w:p w14:paraId="1304EE8F" w14:textId="77777777" w:rsidR="00470087" w:rsidRPr="001C0CC4" w:rsidRDefault="00470087" w:rsidP="009816E9">
            <w:pPr>
              <w:pStyle w:val="TAC"/>
            </w:pPr>
          </w:p>
        </w:tc>
        <w:tc>
          <w:tcPr>
            <w:tcW w:w="1625" w:type="dxa"/>
          </w:tcPr>
          <w:p w14:paraId="3F4093AE" w14:textId="77777777" w:rsidR="00470087" w:rsidRPr="001C0CC4" w:rsidRDefault="00470087" w:rsidP="009816E9">
            <w:pPr>
              <w:pStyle w:val="TAC"/>
            </w:pPr>
            <w:r>
              <w:t>-BW</w:t>
            </w:r>
            <w:r>
              <w:rPr>
                <w:vertAlign w:val="subscript"/>
              </w:rPr>
              <w:t>Channel</w:t>
            </w:r>
            <w:r>
              <w:t>/2-11</w:t>
            </w:r>
          </w:p>
        </w:tc>
      </w:tr>
      <w:tr w:rsidR="00470087" w:rsidRPr="001C0CC4" w14:paraId="68610521" w14:textId="77777777" w:rsidTr="009816E9">
        <w:trPr>
          <w:jc w:val="center"/>
        </w:trPr>
        <w:tc>
          <w:tcPr>
            <w:tcW w:w="1106" w:type="dxa"/>
          </w:tcPr>
          <w:p w14:paraId="40E93BEC" w14:textId="77777777" w:rsidR="00470087" w:rsidRPr="001C0CC4" w:rsidRDefault="00470087" w:rsidP="009816E9">
            <w:pPr>
              <w:pStyle w:val="TAL"/>
            </w:pPr>
            <w:r w:rsidRPr="001C0CC4">
              <w:t xml:space="preserve">n1, n2, n3, n5, n7, n8, n12, n14, </w:t>
            </w:r>
            <w:r w:rsidRPr="001C0CC4">
              <w:rPr>
                <w:rFonts w:hint="eastAsia"/>
                <w:lang w:val="en-US" w:eastAsia="ja-JP"/>
              </w:rPr>
              <w:t xml:space="preserve">n18, </w:t>
            </w:r>
            <w:r w:rsidRPr="001C0CC4">
              <w:t xml:space="preserve">n20, n25, </w:t>
            </w:r>
            <w:r>
              <w:t xml:space="preserve">n26, </w:t>
            </w:r>
            <w:r w:rsidRPr="001C0CC4">
              <w:t xml:space="preserve">n28,n34, n38,n39, n40, n41, </w:t>
            </w:r>
            <w:r>
              <w:t>n48</w:t>
            </w:r>
            <w:r w:rsidRPr="0030342B">
              <w:rPr>
                <w:vertAlign w:val="superscript"/>
              </w:rPr>
              <w:t>3</w:t>
            </w:r>
            <w:r>
              <w:t xml:space="preserve">, </w:t>
            </w:r>
            <w:r w:rsidRPr="001C0CC4">
              <w:t xml:space="preserve">n50, n51, </w:t>
            </w:r>
            <w:r>
              <w:t xml:space="preserve">n53, </w:t>
            </w:r>
            <w:r w:rsidRPr="001C0CC4">
              <w:t>n65, n66, n70, n74, n75, n76</w:t>
            </w:r>
            <w:r>
              <w:t xml:space="preserve">, n91, n92, n93, n94, </w:t>
            </w:r>
            <w:r w:rsidRPr="003D0FF2">
              <w:rPr>
                <w:highlight w:val="yellow"/>
              </w:rPr>
              <w:t>n101</w:t>
            </w:r>
          </w:p>
        </w:tc>
        <w:tc>
          <w:tcPr>
            <w:tcW w:w="1487" w:type="dxa"/>
            <w:shd w:val="clear" w:color="auto" w:fill="auto"/>
          </w:tcPr>
          <w:p w14:paraId="4EACAE97" w14:textId="77777777" w:rsidR="00470087" w:rsidRPr="001C0CC4" w:rsidRDefault="00470087" w:rsidP="009816E9">
            <w:pPr>
              <w:pStyle w:val="TAL"/>
              <w:rPr>
                <w:lang w:val="sv-SE"/>
              </w:rPr>
            </w:pPr>
            <w:r w:rsidRPr="001C0CC4">
              <w:rPr>
                <w:lang w:val="sv-SE"/>
              </w:rPr>
              <w:t>F</w:t>
            </w:r>
            <w:r w:rsidRPr="001C0CC4">
              <w:rPr>
                <w:vertAlign w:val="subscript"/>
                <w:lang w:val="sv-SE"/>
              </w:rPr>
              <w:t>interferer</w:t>
            </w:r>
          </w:p>
        </w:tc>
        <w:tc>
          <w:tcPr>
            <w:tcW w:w="799" w:type="dxa"/>
          </w:tcPr>
          <w:p w14:paraId="51B2B93C" w14:textId="77777777" w:rsidR="00470087" w:rsidRPr="001C0CC4" w:rsidRDefault="00470087" w:rsidP="009816E9">
            <w:pPr>
              <w:pStyle w:val="TAC"/>
              <w:rPr>
                <w:lang w:val="sv-SE"/>
              </w:rPr>
            </w:pPr>
            <w:r w:rsidRPr="001C0CC4">
              <w:rPr>
                <w:lang w:val="sv-SE"/>
              </w:rPr>
              <w:t>MHz</w:t>
            </w:r>
          </w:p>
        </w:tc>
        <w:tc>
          <w:tcPr>
            <w:tcW w:w="1625" w:type="dxa"/>
          </w:tcPr>
          <w:p w14:paraId="50791F98" w14:textId="77777777" w:rsidR="00470087" w:rsidRPr="001C0CC4" w:rsidRDefault="00470087" w:rsidP="009816E9">
            <w:pPr>
              <w:pStyle w:val="TAC"/>
            </w:pPr>
            <w:r w:rsidRPr="001C0CC4">
              <w:t>NOTE 2</w:t>
            </w:r>
          </w:p>
        </w:tc>
        <w:tc>
          <w:tcPr>
            <w:tcW w:w="1625" w:type="dxa"/>
          </w:tcPr>
          <w:p w14:paraId="51BDDA2B" w14:textId="77777777" w:rsidR="00470087" w:rsidRPr="001C0CC4" w:rsidRDefault="00470087" w:rsidP="009816E9">
            <w:pPr>
              <w:pStyle w:val="TAC"/>
            </w:pPr>
            <w:r w:rsidRPr="001C0CC4">
              <w:t>F</w:t>
            </w:r>
            <w:r w:rsidRPr="001C0CC4">
              <w:rPr>
                <w:vertAlign w:val="subscript"/>
              </w:rPr>
              <w:t>DL_low</w:t>
            </w:r>
            <w:r w:rsidRPr="001C0CC4">
              <w:t xml:space="preserve"> – 15</w:t>
            </w:r>
          </w:p>
          <w:p w14:paraId="7B677630" w14:textId="77777777" w:rsidR="00470087" w:rsidRPr="001C0CC4" w:rsidRDefault="00470087" w:rsidP="009816E9">
            <w:pPr>
              <w:pStyle w:val="TAC"/>
            </w:pPr>
            <w:r w:rsidRPr="001C0CC4">
              <w:t>to</w:t>
            </w:r>
          </w:p>
          <w:p w14:paraId="4B2E1615" w14:textId="77777777" w:rsidR="00470087" w:rsidRPr="001C0CC4" w:rsidRDefault="00470087" w:rsidP="009816E9">
            <w:pPr>
              <w:pStyle w:val="TAC"/>
            </w:pPr>
            <w:r w:rsidRPr="001C0CC4">
              <w:t>F</w:t>
            </w:r>
            <w:r w:rsidRPr="001C0CC4">
              <w:rPr>
                <w:vertAlign w:val="subscript"/>
              </w:rPr>
              <w:t>DL_high</w:t>
            </w:r>
            <w:r w:rsidRPr="001C0CC4">
              <w:t xml:space="preserve"> + 15</w:t>
            </w:r>
          </w:p>
        </w:tc>
        <w:tc>
          <w:tcPr>
            <w:tcW w:w="1625" w:type="dxa"/>
          </w:tcPr>
          <w:p w14:paraId="42120D34" w14:textId="77777777" w:rsidR="00470087" w:rsidRPr="001C0CC4" w:rsidRDefault="00470087" w:rsidP="009816E9">
            <w:pPr>
              <w:pStyle w:val="TAC"/>
            </w:pPr>
          </w:p>
        </w:tc>
        <w:tc>
          <w:tcPr>
            <w:tcW w:w="1625" w:type="dxa"/>
          </w:tcPr>
          <w:p w14:paraId="49915B1B" w14:textId="77777777" w:rsidR="00470087" w:rsidRPr="001C0CC4" w:rsidRDefault="00470087" w:rsidP="009816E9">
            <w:pPr>
              <w:pStyle w:val="TAC"/>
            </w:pPr>
          </w:p>
        </w:tc>
      </w:tr>
      <w:tr w:rsidR="00470087" w:rsidRPr="001C0CC4" w14:paraId="1C615F33" w14:textId="77777777" w:rsidTr="009816E9">
        <w:trPr>
          <w:jc w:val="center"/>
        </w:trPr>
        <w:tc>
          <w:tcPr>
            <w:tcW w:w="1106" w:type="dxa"/>
          </w:tcPr>
          <w:p w14:paraId="6D0EB986" w14:textId="77777777" w:rsidR="00470087" w:rsidRPr="001C0CC4" w:rsidRDefault="00470087" w:rsidP="009816E9">
            <w:pPr>
              <w:pStyle w:val="TAL"/>
            </w:pPr>
            <w:r w:rsidRPr="001C0CC4">
              <w:t>n30</w:t>
            </w:r>
          </w:p>
        </w:tc>
        <w:tc>
          <w:tcPr>
            <w:tcW w:w="1487" w:type="dxa"/>
            <w:shd w:val="clear" w:color="auto" w:fill="auto"/>
          </w:tcPr>
          <w:p w14:paraId="68F03127" w14:textId="77777777" w:rsidR="00470087" w:rsidRPr="001C0CC4" w:rsidRDefault="00470087" w:rsidP="009816E9">
            <w:pPr>
              <w:pStyle w:val="TAL"/>
              <w:rPr>
                <w:lang w:val="sv-SE"/>
              </w:rPr>
            </w:pPr>
            <w:r w:rsidRPr="001C0CC4">
              <w:rPr>
                <w:lang w:val="sv-SE"/>
              </w:rPr>
              <w:t>F</w:t>
            </w:r>
            <w:r w:rsidRPr="001C0CC4">
              <w:rPr>
                <w:vertAlign w:val="subscript"/>
                <w:lang w:val="sv-SE"/>
              </w:rPr>
              <w:t>interferer</w:t>
            </w:r>
          </w:p>
        </w:tc>
        <w:tc>
          <w:tcPr>
            <w:tcW w:w="799" w:type="dxa"/>
          </w:tcPr>
          <w:p w14:paraId="619A9F86" w14:textId="77777777" w:rsidR="00470087" w:rsidRPr="001C0CC4" w:rsidRDefault="00470087" w:rsidP="009816E9">
            <w:pPr>
              <w:pStyle w:val="TAC"/>
              <w:rPr>
                <w:lang w:val="sv-SE"/>
              </w:rPr>
            </w:pPr>
            <w:r w:rsidRPr="001C0CC4">
              <w:rPr>
                <w:lang w:val="sv-SE"/>
              </w:rPr>
              <w:t>MHz</w:t>
            </w:r>
          </w:p>
        </w:tc>
        <w:tc>
          <w:tcPr>
            <w:tcW w:w="1625" w:type="dxa"/>
          </w:tcPr>
          <w:p w14:paraId="03E6C946" w14:textId="77777777" w:rsidR="00470087" w:rsidRPr="001C0CC4" w:rsidRDefault="00470087" w:rsidP="009816E9">
            <w:pPr>
              <w:pStyle w:val="TAC"/>
            </w:pPr>
            <w:r w:rsidRPr="001C0CC4">
              <w:t>NOTE 2</w:t>
            </w:r>
          </w:p>
        </w:tc>
        <w:tc>
          <w:tcPr>
            <w:tcW w:w="1625" w:type="dxa"/>
          </w:tcPr>
          <w:p w14:paraId="47C443FE" w14:textId="77777777" w:rsidR="00470087" w:rsidRPr="001C0CC4" w:rsidRDefault="00470087" w:rsidP="009816E9">
            <w:pPr>
              <w:pStyle w:val="TAC"/>
            </w:pPr>
            <w:r w:rsidRPr="001C0CC4">
              <w:t>F</w:t>
            </w:r>
            <w:r w:rsidRPr="001C0CC4">
              <w:rPr>
                <w:vertAlign w:val="subscript"/>
              </w:rPr>
              <w:t>DL_low</w:t>
            </w:r>
            <w:r w:rsidRPr="001C0CC4">
              <w:t xml:space="preserve"> – 15</w:t>
            </w:r>
          </w:p>
          <w:p w14:paraId="4F713EA4" w14:textId="77777777" w:rsidR="00470087" w:rsidRPr="001C0CC4" w:rsidRDefault="00470087" w:rsidP="009816E9">
            <w:pPr>
              <w:pStyle w:val="TAC"/>
            </w:pPr>
            <w:r w:rsidRPr="001C0CC4">
              <w:t>to</w:t>
            </w:r>
          </w:p>
          <w:p w14:paraId="467CEB7A" w14:textId="77777777" w:rsidR="00470087" w:rsidRPr="001C0CC4" w:rsidRDefault="00470087" w:rsidP="009816E9">
            <w:pPr>
              <w:pStyle w:val="TAC"/>
            </w:pPr>
            <w:r w:rsidRPr="001C0CC4">
              <w:t>F</w:t>
            </w:r>
            <w:r w:rsidRPr="001C0CC4">
              <w:rPr>
                <w:vertAlign w:val="subscript"/>
              </w:rPr>
              <w:t>DL_high</w:t>
            </w:r>
            <w:r w:rsidRPr="001C0CC4">
              <w:t xml:space="preserve"> + 15</w:t>
            </w:r>
          </w:p>
        </w:tc>
        <w:tc>
          <w:tcPr>
            <w:tcW w:w="1625" w:type="dxa"/>
          </w:tcPr>
          <w:p w14:paraId="41626F40" w14:textId="77777777" w:rsidR="00470087" w:rsidRPr="001C0CC4" w:rsidRDefault="00470087" w:rsidP="009816E9">
            <w:pPr>
              <w:pStyle w:val="TAC"/>
            </w:pPr>
          </w:p>
        </w:tc>
        <w:tc>
          <w:tcPr>
            <w:tcW w:w="1625" w:type="dxa"/>
          </w:tcPr>
          <w:p w14:paraId="7852D279" w14:textId="77777777" w:rsidR="00470087" w:rsidRPr="001C0CC4" w:rsidRDefault="00470087" w:rsidP="009816E9">
            <w:pPr>
              <w:pStyle w:val="TAC"/>
            </w:pPr>
            <w:r w:rsidRPr="001C0CC4">
              <w:t>F</w:t>
            </w:r>
            <w:r w:rsidRPr="001C0CC4">
              <w:rPr>
                <w:vertAlign w:val="subscript"/>
              </w:rPr>
              <w:t>DL_low</w:t>
            </w:r>
            <w:r w:rsidRPr="001C0CC4">
              <w:t xml:space="preserve"> – 11</w:t>
            </w:r>
          </w:p>
        </w:tc>
      </w:tr>
      <w:tr w:rsidR="00470087" w:rsidRPr="001C0CC4" w14:paraId="1971DAED" w14:textId="77777777" w:rsidTr="009816E9">
        <w:trPr>
          <w:jc w:val="center"/>
        </w:trPr>
        <w:tc>
          <w:tcPr>
            <w:tcW w:w="1106" w:type="dxa"/>
          </w:tcPr>
          <w:p w14:paraId="5E8DE917" w14:textId="77777777" w:rsidR="00470087" w:rsidRPr="001C0CC4" w:rsidRDefault="00470087" w:rsidP="009816E9">
            <w:pPr>
              <w:pStyle w:val="TAL"/>
            </w:pPr>
            <w:r w:rsidRPr="001C0CC4">
              <w:t>n71</w:t>
            </w:r>
          </w:p>
        </w:tc>
        <w:tc>
          <w:tcPr>
            <w:tcW w:w="1487" w:type="dxa"/>
            <w:shd w:val="clear" w:color="auto" w:fill="auto"/>
          </w:tcPr>
          <w:p w14:paraId="0533EEBA" w14:textId="77777777" w:rsidR="00470087" w:rsidRPr="001C0CC4" w:rsidRDefault="00470087" w:rsidP="009816E9">
            <w:pPr>
              <w:pStyle w:val="TAL"/>
              <w:rPr>
                <w:lang w:val="sv-SE"/>
              </w:rPr>
            </w:pPr>
            <w:r w:rsidRPr="001C0CC4">
              <w:rPr>
                <w:lang w:val="sv-SE"/>
              </w:rPr>
              <w:t>F</w:t>
            </w:r>
            <w:r w:rsidRPr="001C0CC4">
              <w:rPr>
                <w:vertAlign w:val="subscript"/>
                <w:lang w:val="sv-SE"/>
              </w:rPr>
              <w:t>interferer</w:t>
            </w:r>
          </w:p>
        </w:tc>
        <w:tc>
          <w:tcPr>
            <w:tcW w:w="799" w:type="dxa"/>
          </w:tcPr>
          <w:p w14:paraId="345A011B" w14:textId="77777777" w:rsidR="00470087" w:rsidRPr="001C0CC4" w:rsidRDefault="00470087" w:rsidP="009816E9">
            <w:pPr>
              <w:pStyle w:val="TAC"/>
              <w:rPr>
                <w:lang w:val="sv-SE"/>
              </w:rPr>
            </w:pPr>
            <w:r w:rsidRPr="001C0CC4">
              <w:rPr>
                <w:lang w:val="sv-SE"/>
              </w:rPr>
              <w:t>MHz</w:t>
            </w:r>
          </w:p>
        </w:tc>
        <w:tc>
          <w:tcPr>
            <w:tcW w:w="1625" w:type="dxa"/>
          </w:tcPr>
          <w:p w14:paraId="7BE930BD" w14:textId="77777777" w:rsidR="00470087" w:rsidRPr="001C0CC4" w:rsidRDefault="00470087" w:rsidP="009816E9">
            <w:pPr>
              <w:pStyle w:val="TAC"/>
            </w:pPr>
            <w:r w:rsidRPr="001C0CC4">
              <w:t>NOTE 2</w:t>
            </w:r>
          </w:p>
        </w:tc>
        <w:tc>
          <w:tcPr>
            <w:tcW w:w="1625" w:type="dxa"/>
          </w:tcPr>
          <w:p w14:paraId="3BFFAAE3" w14:textId="77777777" w:rsidR="00470087" w:rsidRPr="001C0CC4" w:rsidRDefault="00470087" w:rsidP="009816E9">
            <w:pPr>
              <w:pStyle w:val="TAC"/>
            </w:pPr>
            <w:r w:rsidRPr="001C0CC4">
              <w:t>F</w:t>
            </w:r>
            <w:r w:rsidRPr="001C0CC4">
              <w:rPr>
                <w:vertAlign w:val="subscript"/>
              </w:rPr>
              <w:t>DL_low</w:t>
            </w:r>
            <w:r w:rsidRPr="001C0CC4">
              <w:t xml:space="preserve"> – 12 to F</w:t>
            </w:r>
            <w:r w:rsidRPr="001C0CC4">
              <w:rPr>
                <w:vertAlign w:val="subscript"/>
              </w:rPr>
              <w:t>DL_high</w:t>
            </w:r>
            <w:r w:rsidRPr="001C0CC4">
              <w:t xml:space="preserve"> + 15</w:t>
            </w:r>
          </w:p>
        </w:tc>
        <w:tc>
          <w:tcPr>
            <w:tcW w:w="1625" w:type="dxa"/>
          </w:tcPr>
          <w:p w14:paraId="5A4B936A" w14:textId="77777777" w:rsidR="00470087" w:rsidRPr="001C0CC4" w:rsidRDefault="00470087" w:rsidP="009816E9">
            <w:pPr>
              <w:pStyle w:val="TAC"/>
            </w:pPr>
            <w:r w:rsidRPr="001C0CC4">
              <w:t>F</w:t>
            </w:r>
            <w:r w:rsidRPr="001C0CC4">
              <w:rPr>
                <w:vertAlign w:val="subscript"/>
              </w:rPr>
              <w:t>DL_low</w:t>
            </w:r>
            <w:r w:rsidRPr="001C0CC4">
              <w:t xml:space="preserve"> – 12</w:t>
            </w:r>
          </w:p>
        </w:tc>
        <w:tc>
          <w:tcPr>
            <w:tcW w:w="1625" w:type="dxa"/>
          </w:tcPr>
          <w:p w14:paraId="20633841" w14:textId="77777777" w:rsidR="00470087" w:rsidRPr="001C0CC4" w:rsidRDefault="00470087" w:rsidP="009816E9">
            <w:pPr>
              <w:pStyle w:val="TAC"/>
            </w:pPr>
          </w:p>
        </w:tc>
      </w:tr>
      <w:tr w:rsidR="00470087" w:rsidRPr="001C0CC4" w14:paraId="2E09F54C" w14:textId="77777777" w:rsidTr="009816E9">
        <w:trPr>
          <w:jc w:val="center"/>
        </w:trPr>
        <w:tc>
          <w:tcPr>
            <w:tcW w:w="9892" w:type="dxa"/>
            <w:gridSpan w:val="7"/>
          </w:tcPr>
          <w:p w14:paraId="3FE86A40" w14:textId="77777777" w:rsidR="00470087" w:rsidRPr="001C0CC4" w:rsidRDefault="00470087" w:rsidP="009816E9">
            <w:pPr>
              <w:pStyle w:val="TAN"/>
            </w:pPr>
            <w:r w:rsidRPr="001C0CC4">
              <w:t>NOTE 1:</w:t>
            </w:r>
            <w:r w:rsidRPr="001C0CC4">
              <w:tab/>
              <w:t xml:space="preserve">The absolute value of the interferer offset Finterferer (offset) shall be further adjusted to </w:t>
            </w:r>
            <w:r w:rsidRPr="001C0CC4">
              <w:rPr>
                <w:rFonts w:eastAsia="Osaka"/>
              </w:rPr>
              <w:object w:dxaOrig="2659" w:dyaOrig="400" w14:anchorId="69A1BF50">
                <v:shape id="_x0000_i1026" type="#_x0000_t75" style="width:114.15pt;height:11.85pt" o:ole="">
                  <v:imagedata r:id="rId10" o:title=""/>
                </v:shape>
                <o:OLEObject Type="Embed" ProgID="Equation.3" ShapeID="_x0000_i1026" DrawAspect="Content" ObjectID="_1696177210" r:id="rId13"/>
              </w:object>
            </w:r>
            <w:r w:rsidRPr="001C0CC4">
              <w:t>MHz with SCS the sub-carrier spacing of the wanted signal in MHz. The interferer is an NR signal with 15 kHz SCS.</w:t>
            </w:r>
          </w:p>
          <w:p w14:paraId="5240DCE9" w14:textId="77777777" w:rsidR="00470087" w:rsidRDefault="00470087" w:rsidP="009816E9">
            <w:pPr>
              <w:pStyle w:val="TAN"/>
              <w:rPr>
                <w:vertAlign w:val="subscript"/>
              </w:rPr>
            </w:pPr>
            <w:r w:rsidRPr="001C0CC4">
              <w:t>NOTE 2:</w:t>
            </w:r>
            <w:r w:rsidRPr="001C0CC4">
              <w:tab/>
            </w:r>
            <w:r>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p w14:paraId="1D67B14F" w14:textId="77777777" w:rsidR="00470087" w:rsidRPr="001C0CC4" w:rsidRDefault="00470087" w:rsidP="009816E9">
            <w:pPr>
              <w:pStyle w:val="TAN"/>
            </w:pPr>
            <w:r>
              <w:t>NOTE 3:</w:t>
            </w:r>
            <w:r>
              <w:tab/>
              <w:t>n48 follows the requirement in this frequency range according to the general requirement defined in Clause 7.1.</w:t>
            </w:r>
          </w:p>
        </w:tc>
      </w:tr>
    </w:tbl>
    <w:p w14:paraId="4F143708" w14:textId="77777777" w:rsidR="00470087" w:rsidRDefault="00470087" w:rsidP="00470087">
      <w:pPr>
        <w:widowControl/>
        <w:overflowPunct w:val="0"/>
        <w:adjustRightInd w:val="0"/>
        <w:spacing w:after="180"/>
        <w:ind w:left="720"/>
        <w:textAlignment w:val="baseline"/>
      </w:pPr>
    </w:p>
    <w:p w14:paraId="55900040" w14:textId="77777777" w:rsidR="00470087" w:rsidRPr="00050B4F" w:rsidRDefault="00470087" w:rsidP="00470087">
      <w:pPr>
        <w:widowControl/>
        <w:numPr>
          <w:ilvl w:val="0"/>
          <w:numId w:val="24"/>
        </w:numPr>
        <w:overflowPunct w:val="0"/>
        <w:adjustRightInd w:val="0"/>
        <w:textAlignment w:val="baseline"/>
      </w:pPr>
      <w:r w:rsidRPr="00050B4F">
        <w:t xml:space="preserve">Out of band blocking: </w:t>
      </w:r>
    </w:p>
    <w:p w14:paraId="106688FF" w14:textId="77777777" w:rsidR="00470087" w:rsidRPr="00477F9D" w:rsidRDefault="00470087" w:rsidP="00470087">
      <w:pPr>
        <w:widowControl/>
        <w:numPr>
          <w:ilvl w:val="1"/>
          <w:numId w:val="24"/>
        </w:numPr>
        <w:overflowPunct w:val="0"/>
        <w:adjustRightInd w:val="0"/>
        <w:textAlignment w:val="baseline"/>
      </w:pPr>
      <w:r>
        <w:t>RMR 1900MHz</w:t>
      </w:r>
      <w:r w:rsidRPr="00050B4F">
        <w:t xml:space="preserve"> shall be added in table 7.6.3-2.</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470087" w:rsidRPr="001C0CC4" w14:paraId="124607C4" w14:textId="77777777" w:rsidTr="009816E9">
        <w:trPr>
          <w:trHeight w:val="187"/>
          <w:jc w:val="center"/>
        </w:trPr>
        <w:tc>
          <w:tcPr>
            <w:tcW w:w="1106" w:type="dxa"/>
            <w:tcBorders>
              <w:bottom w:val="single" w:sz="4" w:space="0" w:color="auto"/>
            </w:tcBorders>
          </w:tcPr>
          <w:p w14:paraId="48A247C6" w14:textId="77777777" w:rsidR="00470087" w:rsidRPr="001C0CC4" w:rsidRDefault="00470087" w:rsidP="009816E9">
            <w:pPr>
              <w:pStyle w:val="TAH"/>
            </w:pPr>
            <w:r w:rsidRPr="001C0CC4">
              <w:lastRenderedPageBreak/>
              <w:t>NR band</w:t>
            </w:r>
          </w:p>
        </w:tc>
        <w:tc>
          <w:tcPr>
            <w:tcW w:w="1487" w:type="dxa"/>
            <w:shd w:val="clear" w:color="auto" w:fill="auto"/>
          </w:tcPr>
          <w:p w14:paraId="14A8460F" w14:textId="77777777" w:rsidR="00470087" w:rsidRPr="001C0CC4" w:rsidRDefault="00470087" w:rsidP="009816E9">
            <w:pPr>
              <w:pStyle w:val="TAH"/>
            </w:pPr>
            <w:r w:rsidRPr="001C0CC4">
              <w:t>Parameter</w:t>
            </w:r>
          </w:p>
        </w:tc>
        <w:tc>
          <w:tcPr>
            <w:tcW w:w="799" w:type="dxa"/>
          </w:tcPr>
          <w:p w14:paraId="169459BC" w14:textId="77777777" w:rsidR="00470087" w:rsidRPr="001C0CC4" w:rsidRDefault="00470087" w:rsidP="009816E9">
            <w:pPr>
              <w:pStyle w:val="TAH"/>
            </w:pPr>
            <w:r w:rsidRPr="001C0CC4">
              <w:t>Unit</w:t>
            </w:r>
          </w:p>
        </w:tc>
        <w:tc>
          <w:tcPr>
            <w:tcW w:w="1938" w:type="dxa"/>
          </w:tcPr>
          <w:p w14:paraId="5443422F" w14:textId="77777777" w:rsidR="00470087" w:rsidRPr="001C0CC4" w:rsidRDefault="00470087" w:rsidP="009816E9">
            <w:pPr>
              <w:pStyle w:val="TAH"/>
            </w:pPr>
            <w:r w:rsidRPr="001C0CC4">
              <w:t>Range 1</w:t>
            </w:r>
          </w:p>
        </w:tc>
        <w:tc>
          <w:tcPr>
            <w:tcW w:w="1938" w:type="dxa"/>
          </w:tcPr>
          <w:p w14:paraId="334EEA74" w14:textId="77777777" w:rsidR="00470087" w:rsidRPr="001C0CC4" w:rsidRDefault="00470087" w:rsidP="009816E9">
            <w:pPr>
              <w:pStyle w:val="TAH"/>
            </w:pPr>
            <w:r w:rsidRPr="001C0CC4">
              <w:t>Range 2</w:t>
            </w:r>
          </w:p>
        </w:tc>
        <w:tc>
          <w:tcPr>
            <w:tcW w:w="1938" w:type="dxa"/>
          </w:tcPr>
          <w:p w14:paraId="758534C3" w14:textId="77777777" w:rsidR="00470087" w:rsidRPr="001C0CC4" w:rsidRDefault="00470087" w:rsidP="009816E9">
            <w:pPr>
              <w:pStyle w:val="TAH"/>
            </w:pPr>
            <w:r w:rsidRPr="001C0CC4">
              <w:t>Range 3</w:t>
            </w:r>
          </w:p>
        </w:tc>
      </w:tr>
      <w:tr w:rsidR="00470087" w:rsidRPr="001C0CC4" w14:paraId="7E242E81" w14:textId="77777777" w:rsidTr="009816E9">
        <w:trPr>
          <w:trHeight w:val="187"/>
          <w:jc w:val="center"/>
        </w:trPr>
        <w:tc>
          <w:tcPr>
            <w:tcW w:w="1106" w:type="dxa"/>
            <w:tcBorders>
              <w:bottom w:val="single" w:sz="4" w:space="0" w:color="auto"/>
            </w:tcBorders>
            <w:shd w:val="clear" w:color="auto" w:fill="auto"/>
          </w:tcPr>
          <w:p w14:paraId="23A4A579" w14:textId="77777777" w:rsidR="00470087" w:rsidRPr="001C0CC4" w:rsidRDefault="00470087" w:rsidP="009816E9">
            <w:pPr>
              <w:pStyle w:val="TAC"/>
            </w:pPr>
            <w:r w:rsidRPr="001C0CC4">
              <w:t>n1, n2, n3,</w:t>
            </w:r>
          </w:p>
        </w:tc>
        <w:tc>
          <w:tcPr>
            <w:tcW w:w="1487" w:type="dxa"/>
            <w:shd w:val="clear" w:color="auto" w:fill="auto"/>
          </w:tcPr>
          <w:p w14:paraId="7E6CE06E" w14:textId="77777777" w:rsidR="00470087" w:rsidRPr="001C0CC4" w:rsidRDefault="00470087" w:rsidP="009816E9">
            <w:pPr>
              <w:pStyle w:val="TAC"/>
              <w:rPr>
                <w:lang w:val="sv-SE"/>
              </w:rPr>
            </w:pPr>
            <w:r w:rsidRPr="001C0CC4">
              <w:rPr>
                <w:lang w:val="sv-SE"/>
              </w:rPr>
              <w:t>P</w:t>
            </w:r>
            <w:r w:rsidRPr="001C0CC4">
              <w:rPr>
                <w:vertAlign w:val="subscript"/>
                <w:lang w:val="sv-SE"/>
              </w:rPr>
              <w:t>interferer</w:t>
            </w:r>
          </w:p>
        </w:tc>
        <w:tc>
          <w:tcPr>
            <w:tcW w:w="799" w:type="dxa"/>
          </w:tcPr>
          <w:p w14:paraId="31EAD51F" w14:textId="77777777" w:rsidR="00470087" w:rsidRPr="001C0CC4" w:rsidRDefault="00470087" w:rsidP="009816E9">
            <w:pPr>
              <w:pStyle w:val="TAC"/>
              <w:rPr>
                <w:lang w:val="sv-SE"/>
              </w:rPr>
            </w:pPr>
            <w:r w:rsidRPr="001C0CC4">
              <w:rPr>
                <w:lang w:val="sv-SE"/>
              </w:rPr>
              <w:t>dBm</w:t>
            </w:r>
          </w:p>
        </w:tc>
        <w:tc>
          <w:tcPr>
            <w:tcW w:w="1938" w:type="dxa"/>
          </w:tcPr>
          <w:p w14:paraId="18FED52A" w14:textId="77777777" w:rsidR="00470087" w:rsidRPr="001C0CC4" w:rsidRDefault="00470087" w:rsidP="009816E9">
            <w:pPr>
              <w:pStyle w:val="TAC"/>
            </w:pPr>
            <w:r w:rsidRPr="001C0CC4">
              <w:t>-44</w:t>
            </w:r>
          </w:p>
        </w:tc>
        <w:tc>
          <w:tcPr>
            <w:tcW w:w="1938" w:type="dxa"/>
          </w:tcPr>
          <w:p w14:paraId="03446A01" w14:textId="77777777" w:rsidR="00470087" w:rsidRPr="001C0CC4" w:rsidRDefault="00470087" w:rsidP="009816E9">
            <w:pPr>
              <w:pStyle w:val="TAC"/>
            </w:pPr>
            <w:r w:rsidRPr="001C0CC4">
              <w:t>-30</w:t>
            </w:r>
          </w:p>
        </w:tc>
        <w:tc>
          <w:tcPr>
            <w:tcW w:w="1938" w:type="dxa"/>
          </w:tcPr>
          <w:p w14:paraId="72A34F40" w14:textId="77777777" w:rsidR="00470087" w:rsidRPr="001C0CC4" w:rsidRDefault="00470087" w:rsidP="009816E9">
            <w:pPr>
              <w:pStyle w:val="TAC"/>
            </w:pPr>
            <w:r w:rsidRPr="001C0CC4">
              <w:t>-15</w:t>
            </w:r>
          </w:p>
        </w:tc>
      </w:tr>
      <w:tr w:rsidR="00470087" w:rsidRPr="001C0CC4" w14:paraId="0013A036" w14:textId="77777777" w:rsidTr="009816E9">
        <w:trPr>
          <w:trHeight w:val="187"/>
          <w:jc w:val="center"/>
        </w:trPr>
        <w:tc>
          <w:tcPr>
            <w:tcW w:w="1106" w:type="dxa"/>
            <w:tcBorders>
              <w:top w:val="single" w:sz="4" w:space="0" w:color="auto"/>
            </w:tcBorders>
            <w:shd w:val="clear" w:color="auto" w:fill="auto"/>
          </w:tcPr>
          <w:p w14:paraId="4D18FD21" w14:textId="77777777" w:rsidR="00470087" w:rsidRPr="00C23AA9" w:rsidRDefault="00470087" w:rsidP="009816E9">
            <w:pPr>
              <w:pStyle w:val="TAC"/>
            </w:pPr>
            <w:r w:rsidRPr="001C0CC4">
              <w:t xml:space="preserve">n5, n7, n8, n12, n14, </w:t>
            </w:r>
            <w:r w:rsidRPr="001C0CC4">
              <w:rPr>
                <w:rFonts w:hint="eastAsia"/>
                <w:lang w:val="en-US" w:eastAsia="ja-JP"/>
              </w:rPr>
              <w:t xml:space="preserve">n18, </w:t>
            </w:r>
            <w:r w:rsidRPr="001C0CC4">
              <w:t xml:space="preserve">n20, n25, </w:t>
            </w:r>
            <w:r>
              <w:t xml:space="preserve">n26, </w:t>
            </w:r>
            <w:r w:rsidRPr="001C0CC4">
              <w:t>n28, n30,</w:t>
            </w:r>
            <w:r>
              <w:t xml:space="preserve"> </w:t>
            </w:r>
            <w:r w:rsidRPr="001C0CC4">
              <w:t>n34, n38,</w:t>
            </w:r>
            <w:r>
              <w:t xml:space="preserve"> </w:t>
            </w:r>
            <w:r w:rsidRPr="001C0CC4">
              <w:t xml:space="preserve">n39, n40, n41, </w:t>
            </w:r>
            <w:r>
              <w:t>n48</w:t>
            </w:r>
            <w:r w:rsidRPr="0030342B">
              <w:rPr>
                <w:vertAlign w:val="superscript"/>
              </w:rPr>
              <w:t>5</w:t>
            </w:r>
            <w:r>
              <w:t xml:space="preserve">, </w:t>
            </w:r>
            <w:r w:rsidRPr="001C0CC4">
              <w:t>n50, n51,</w:t>
            </w:r>
            <w:r>
              <w:t xml:space="preserve"> n53</w:t>
            </w:r>
            <w:r w:rsidRPr="0030342B">
              <w:rPr>
                <w:vertAlign w:val="superscript"/>
              </w:rPr>
              <w:t>6</w:t>
            </w:r>
            <w:r>
              <w:t>,</w:t>
            </w:r>
            <w:r w:rsidRPr="001C0CC4">
              <w:t xml:space="preserve"> n65, n66, n70, n71, n74, n75, n76</w:t>
            </w:r>
            <w:r>
              <w:t xml:space="preserve">, n91, n92, n93, n94, </w:t>
            </w:r>
            <w:r w:rsidRPr="003D0FF2">
              <w:rPr>
                <w:highlight w:val="yellow"/>
              </w:rPr>
              <w:t>n101</w:t>
            </w:r>
          </w:p>
        </w:tc>
        <w:tc>
          <w:tcPr>
            <w:tcW w:w="1487" w:type="dxa"/>
            <w:shd w:val="clear" w:color="auto" w:fill="auto"/>
          </w:tcPr>
          <w:p w14:paraId="52B3B4FA" w14:textId="77777777" w:rsidR="00470087" w:rsidRPr="001C0CC4" w:rsidRDefault="00470087" w:rsidP="009816E9">
            <w:pPr>
              <w:pStyle w:val="TAC"/>
              <w:rPr>
                <w:lang w:val="sv-SE"/>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5332BA6E" w14:textId="77777777" w:rsidR="00470087" w:rsidRPr="001C0CC4" w:rsidRDefault="00470087" w:rsidP="009816E9">
            <w:pPr>
              <w:pStyle w:val="TAC"/>
              <w:rPr>
                <w:lang w:val="sv-SE"/>
              </w:rPr>
            </w:pPr>
            <w:r w:rsidRPr="001C0CC4">
              <w:rPr>
                <w:lang w:val="sv-SE"/>
              </w:rPr>
              <w:t>MHz</w:t>
            </w:r>
          </w:p>
        </w:tc>
        <w:tc>
          <w:tcPr>
            <w:tcW w:w="1938" w:type="dxa"/>
          </w:tcPr>
          <w:p w14:paraId="5C26DF1B" w14:textId="77777777" w:rsidR="00470087" w:rsidRPr="001C0CC4" w:rsidRDefault="00470087" w:rsidP="009816E9">
            <w:pPr>
              <w:pStyle w:val="TAC"/>
              <w:rPr>
                <w:rFonts w:cs="Arial"/>
              </w:rPr>
            </w:pPr>
            <w:r w:rsidRPr="001C0CC4">
              <w:rPr>
                <w:rFonts w:cs="Arial"/>
              </w:rPr>
              <w:t>-60 &lt; f – F</w:t>
            </w:r>
            <w:r w:rsidRPr="001C0CC4">
              <w:rPr>
                <w:rFonts w:cs="Arial"/>
                <w:vertAlign w:val="subscript"/>
              </w:rPr>
              <w:t>DL_low</w:t>
            </w:r>
            <w:r w:rsidRPr="001C0CC4">
              <w:rPr>
                <w:rFonts w:cs="Arial"/>
              </w:rPr>
              <w:t xml:space="preserve"> &lt; -15</w:t>
            </w:r>
          </w:p>
          <w:p w14:paraId="5A4A0425" w14:textId="77777777" w:rsidR="00470087" w:rsidRPr="001C0CC4" w:rsidRDefault="00470087" w:rsidP="009816E9">
            <w:pPr>
              <w:pStyle w:val="TAC"/>
              <w:rPr>
                <w:rFonts w:cs="Arial"/>
              </w:rPr>
            </w:pPr>
            <w:r w:rsidRPr="001C0CC4">
              <w:rPr>
                <w:rFonts w:cs="Arial"/>
              </w:rPr>
              <w:t>or</w:t>
            </w:r>
          </w:p>
          <w:p w14:paraId="648DEA83" w14:textId="77777777" w:rsidR="00470087" w:rsidRPr="001C0CC4" w:rsidRDefault="00470087" w:rsidP="009816E9">
            <w:pPr>
              <w:pStyle w:val="TAC"/>
              <w:rPr>
                <w:rFonts w:cs="Arial"/>
              </w:rPr>
            </w:pPr>
            <w:r w:rsidRPr="001C0CC4">
              <w:rPr>
                <w:rFonts w:cs="Arial"/>
              </w:rPr>
              <w:t>15 &lt; f – F</w:t>
            </w:r>
            <w:r w:rsidRPr="001C0CC4">
              <w:rPr>
                <w:rFonts w:cs="Arial"/>
                <w:vertAlign w:val="subscript"/>
              </w:rPr>
              <w:t>DL_high</w:t>
            </w:r>
            <w:r w:rsidRPr="001C0CC4">
              <w:rPr>
                <w:rFonts w:cs="Arial"/>
              </w:rPr>
              <w:t xml:space="preserve"> &lt; 60</w:t>
            </w:r>
          </w:p>
        </w:tc>
        <w:tc>
          <w:tcPr>
            <w:tcW w:w="1938" w:type="dxa"/>
          </w:tcPr>
          <w:p w14:paraId="336A9316" w14:textId="77777777" w:rsidR="00470087" w:rsidRPr="001C0CC4" w:rsidRDefault="00470087" w:rsidP="009816E9">
            <w:pPr>
              <w:pStyle w:val="TAC"/>
              <w:rPr>
                <w:rFonts w:cs="Arial"/>
              </w:rPr>
            </w:pPr>
            <w:r w:rsidRPr="001C0CC4">
              <w:rPr>
                <w:rFonts w:cs="Arial"/>
              </w:rPr>
              <w:t>-85 &lt; f – F</w:t>
            </w:r>
            <w:r w:rsidRPr="001C0CC4">
              <w:rPr>
                <w:rFonts w:cs="Arial"/>
                <w:vertAlign w:val="subscript"/>
              </w:rPr>
              <w:t>DL_low</w:t>
            </w:r>
            <w:r w:rsidRPr="001C0CC4">
              <w:rPr>
                <w:rFonts w:cs="Arial"/>
              </w:rPr>
              <w:t xml:space="preserve"> ≤ -60</w:t>
            </w:r>
          </w:p>
          <w:p w14:paraId="1A997143" w14:textId="77777777" w:rsidR="00470087" w:rsidRPr="001C0CC4" w:rsidRDefault="00470087" w:rsidP="009816E9">
            <w:pPr>
              <w:pStyle w:val="TAC"/>
              <w:rPr>
                <w:rFonts w:cs="Arial"/>
              </w:rPr>
            </w:pPr>
            <w:r w:rsidRPr="001C0CC4">
              <w:rPr>
                <w:rFonts w:cs="Arial"/>
              </w:rPr>
              <w:t>or</w:t>
            </w:r>
          </w:p>
          <w:p w14:paraId="0B9AC8A5" w14:textId="77777777" w:rsidR="00470087" w:rsidRPr="001C0CC4" w:rsidRDefault="00470087" w:rsidP="009816E9">
            <w:pPr>
              <w:pStyle w:val="TAC"/>
              <w:rPr>
                <w:rFonts w:cs="Arial"/>
              </w:rPr>
            </w:pPr>
            <w:r w:rsidRPr="001C0CC4">
              <w:rPr>
                <w:rFonts w:cs="Arial"/>
              </w:rPr>
              <w:t>60 ≤ f – F</w:t>
            </w:r>
            <w:r w:rsidRPr="001C0CC4">
              <w:rPr>
                <w:rFonts w:cs="Arial"/>
                <w:vertAlign w:val="subscript"/>
              </w:rPr>
              <w:t>DL_high</w:t>
            </w:r>
            <w:r w:rsidRPr="001C0CC4">
              <w:rPr>
                <w:rFonts w:cs="Arial"/>
              </w:rPr>
              <w:t xml:space="preserve"> &lt; 85</w:t>
            </w:r>
          </w:p>
        </w:tc>
        <w:tc>
          <w:tcPr>
            <w:tcW w:w="1938" w:type="dxa"/>
          </w:tcPr>
          <w:p w14:paraId="4C102959" w14:textId="77777777" w:rsidR="00470087" w:rsidRPr="001C0CC4" w:rsidRDefault="00470087" w:rsidP="009816E9">
            <w:pPr>
              <w:pStyle w:val="TAC"/>
              <w:rPr>
                <w:rFonts w:cs="Arial"/>
              </w:rPr>
            </w:pPr>
            <w:r w:rsidRPr="001C0CC4">
              <w:rPr>
                <w:rFonts w:cs="Arial"/>
              </w:rPr>
              <w:t>1 ≤ f ≤ F</w:t>
            </w:r>
            <w:r w:rsidRPr="001C0CC4">
              <w:rPr>
                <w:rFonts w:cs="Arial"/>
                <w:vertAlign w:val="subscript"/>
              </w:rPr>
              <w:t>DL_low</w:t>
            </w:r>
            <w:r w:rsidRPr="001C0CC4">
              <w:rPr>
                <w:rFonts w:cs="Arial"/>
              </w:rPr>
              <w:t xml:space="preserve"> – 85</w:t>
            </w:r>
          </w:p>
          <w:p w14:paraId="230F1925" w14:textId="77777777" w:rsidR="00470087" w:rsidRPr="001C0CC4" w:rsidRDefault="00470087" w:rsidP="009816E9">
            <w:pPr>
              <w:pStyle w:val="TAC"/>
              <w:rPr>
                <w:rFonts w:cs="Arial"/>
              </w:rPr>
            </w:pPr>
            <w:r w:rsidRPr="001C0CC4">
              <w:rPr>
                <w:rFonts w:cs="Arial"/>
              </w:rPr>
              <w:t>or</w:t>
            </w:r>
          </w:p>
          <w:p w14:paraId="154463CE" w14:textId="77777777" w:rsidR="00470087" w:rsidRPr="001C0CC4" w:rsidRDefault="00470087" w:rsidP="009816E9">
            <w:pPr>
              <w:pStyle w:val="TAC"/>
              <w:rPr>
                <w:rFonts w:cs="Arial"/>
              </w:rPr>
            </w:pPr>
            <w:r w:rsidRPr="001C0CC4">
              <w:rPr>
                <w:rFonts w:cs="Arial"/>
              </w:rPr>
              <w:t>F</w:t>
            </w:r>
            <w:r w:rsidRPr="001C0CC4">
              <w:rPr>
                <w:rFonts w:cs="Arial"/>
                <w:vertAlign w:val="subscript"/>
              </w:rPr>
              <w:t>DL_high</w:t>
            </w:r>
            <w:r w:rsidRPr="001C0CC4">
              <w:rPr>
                <w:rFonts w:cs="Arial"/>
              </w:rPr>
              <w:t xml:space="preserve"> + 85 ≤ f</w:t>
            </w:r>
          </w:p>
          <w:p w14:paraId="7BB5949F" w14:textId="77777777" w:rsidR="00470087" w:rsidRPr="001C0CC4" w:rsidRDefault="00470087" w:rsidP="009816E9">
            <w:pPr>
              <w:pStyle w:val="TAC"/>
              <w:rPr>
                <w:rFonts w:cs="Arial"/>
              </w:rPr>
            </w:pPr>
            <w:r w:rsidRPr="001C0CC4">
              <w:rPr>
                <w:rFonts w:cs="Arial"/>
              </w:rPr>
              <w:t>≤ 12750</w:t>
            </w:r>
          </w:p>
        </w:tc>
      </w:tr>
      <w:tr w:rsidR="00470087" w:rsidRPr="001C0CC4" w14:paraId="27151D81" w14:textId="77777777" w:rsidTr="009816E9">
        <w:trPr>
          <w:jc w:val="center"/>
        </w:trPr>
        <w:tc>
          <w:tcPr>
            <w:tcW w:w="9206" w:type="dxa"/>
            <w:gridSpan w:val="6"/>
          </w:tcPr>
          <w:p w14:paraId="0BF5E241" w14:textId="77777777" w:rsidR="00470087" w:rsidRPr="001C0CC4" w:rsidRDefault="00470087" w:rsidP="009816E9">
            <w:pPr>
              <w:pStyle w:val="TAN"/>
            </w:pPr>
            <w:r w:rsidRPr="001C0CC4">
              <w:t>NOTE 1:</w:t>
            </w:r>
            <w:r w:rsidRPr="001C0CC4">
              <w:tab/>
              <w:t>The power level 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w:t>
            </w:r>
            <w:r w:rsidRPr="001C0CC4">
              <w:rPr>
                <w:rFonts w:hint="eastAsia"/>
              </w:rPr>
              <w:t>6000</w:t>
            </w:r>
            <w:r w:rsidRPr="001C0CC4">
              <w:t xml:space="preserve"> MHz.</w:t>
            </w:r>
          </w:p>
          <w:p w14:paraId="72F598A6" w14:textId="77777777" w:rsidR="00470087" w:rsidRPr="001C0CC4" w:rsidRDefault="00470087" w:rsidP="009816E9">
            <w:pPr>
              <w:pStyle w:val="TAN"/>
            </w:pPr>
            <w:r w:rsidRPr="001C0CC4">
              <w:t>NOTE 2:</w:t>
            </w:r>
            <w:r w:rsidRPr="001C0CC4">
              <w:tab/>
              <w:t>For band 51 the F</w:t>
            </w:r>
            <w:r w:rsidRPr="001C0CC4">
              <w:rPr>
                <w:vertAlign w:val="subscript"/>
              </w:rPr>
              <w:t xml:space="preserve">DL_high </w:t>
            </w:r>
            <w:r w:rsidRPr="001C0CC4">
              <w:t>of band 50 is applied as F</w:t>
            </w:r>
            <w:r w:rsidRPr="001C0CC4">
              <w:rPr>
                <w:vertAlign w:val="subscript"/>
              </w:rPr>
              <w:t xml:space="preserve">DL_high </w:t>
            </w:r>
            <w:r w:rsidRPr="001C0CC4">
              <w:t xml:space="preserve">for band 51. </w:t>
            </w:r>
            <w:r>
              <w:t xml:space="preserve">For band 50, the </w:t>
            </w:r>
            <w:r w:rsidRPr="001C0CC4">
              <w:t>F</w:t>
            </w:r>
            <w:r w:rsidRPr="001C0CC4">
              <w:rPr>
                <w:vertAlign w:val="subscript"/>
              </w:rPr>
              <w:t>DL_</w:t>
            </w:r>
            <w:r>
              <w:rPr>
                <w:vertAlign w:val="subscript"/>
              </w:rPr>
              <w:t>low</w:t>
            </w:r>
            <w:r>
              <w:t xml:space="preserve"> of band 51 is applied as </w:t>
            </w:r>
            <w:r w:rsidRPr="001C0CC4">
              <w:t>F</w:t>
            </w:r>
            <w:r w:rsidRPr="001C0CC4">
              <w:rPr>
                <w:vertAlign w:val="subscript"/>
              </w:rPr>
              <w:t>DL_</w:t>
            </w:r>
            <w:r>
              <w:rPr>
                <w:vertAlign w:val="subscript"/>
              </w:rPr>
              <w:t>low</w:t>
            </w:r>
            <w:r>
              <w:t xml:space="preserve"> for band 50.</w:t>
            </w:r>
          </w:p>
          <w:p w14:paraId="52EE1946" w14:textId="77777777" w:rsidR="00470087" w:rsidRDefault="00470087" w:rsidP="009816E9">
            <w:pPr>
              <w:pStyle w:val="TAN"/>
            </w:pPr>
            <w:r w:rsidRPr="001C0CC4">
              <w:t>NOTE 3:</w:t>
            </w:r>
            <w:r w:rsidRPr="001C0CC4">
              <w:tab/>
              <w:t>For band 76 the F</w:t>
            </w:r>
            <w:r w:rsidRPr="001C0CC4">
              <w:rPr>
                <w:vertAlign w:val="subscript"/>
              </w:rPr>
              <w:t xml:space="preserve">DL_high </w:t>
            </w:r>
            <w:r w:rsidRPr="001C0CC4">
              <w:t>of band 75 is applied as F</w:t>
            </w:r>
            <w:r w:rsidRPr="001C0CC4">
              <w:rPr>
                <w:vertAlign w:val="subscript"/>
              </w:rPr>
              <w:t>DL_high</w:t>
            </w:r>
            <w:r w:rsidRPr="001C0CC4">
              <w:t xml:space="preserve"> for band 76.</w:t>
            </w:r>
            <w:r>
              <w:t xml:space="preserve"> For band 75, the </w:t>
            </w:r>
            <w:r w:rsidRPr="001C0CC4">
              <w:t>F</w:t>
            </w:r>
            <w:r w:rsidRPr="001C0CC4">
              <w:rPr>
                <w:vertAlign w:val="subscript"/>
              </w:rPr>
              <w:t>DL_</w:t>
            </w:r>
            <w:r>
              <w:rPr>
                <w:vertAlign w:val="subscript"/>
              </w:rPr>
              <w:t>low</w:t>
            </w:r>
            <w:r>
              <w:t xml:space="preserve"> of band 76 is applied as </w:t>
            </w:r>
            <w:r w:rsidRPr="001C0CC4">
              <w:t>F</w:t>
            </w:r>
            <w:r w:rsidRPr="001C0CC4">
              <w:rPr>
                <w:vertAlign w:val="subscript"/>
              </w:rPr>
              <w:t>DL_</w:t>
            </w:r>
            <w:r>
              <w:rPr>
                <w:vertAlign w:val="subscript"/>
              </w:rPr>
              <w:t>low</w:t>
            </w:r>
            <w:r>
              <w:t xml:space="preserve"> for band 75.</w:t>
            </w:r>
          </w:p>
          <w:p w14:paraId="134C7BB5" w14:textId="77777777" w:rsidR="00470087" w:rsidRDefault="00470087" w:rsidP="009816E9">
            <w:pPr>
              <w:pStyle w:val="TAN"/>
              <w:rPr>
                <w:rFonts w:cs="Arial"/>
                <w:szCs w:val="18"/>
              </w:rPr>
            </w:pPr>
            <w:r w:rsidRPr="00EA24EF">
              <w:rPr>
                <w:rFonts w:cs="Arial"/>
                <w:szCs w:val="18"/>
              </w:rPr>
              <w:t xml:space="preserve">NOTE </w:t>
            </w:r>
            <w:r>
              <w:rPr>
                <w:rFonts w:cs="Arial"/>
                <w:szCs w:val="18"/>
              </w:rPr>
              <w:t>4</w:t>
            </w:r>
            <w:r w:rsidRPr="00EA24EF">
              <w:rPr>
                <w:rFonts w:cs="Arial"/>
                <w:szCs w:val="18"/>
              </w:rPr>
              <w:t>:</w:t>
            </w:r>
            <w:r w:rsidRPr="00EA24EF">
              <w:rPr>
                <w:rFonts w:cs="Arial"/>
                <w:szCs w:val="18"/>
              </w:rPr>
              <w:tab/>
              <w:t>For UEs supporting both bands 38 and 41, the F</w:t>
            </w:r>
            <w:r w:rsidRPr="00EA24EF">
              <w:rPr>
                <w:rFonts w:cs="Arial"/>
                <w:szCs w:val="18"/>
                <w:vertAlign w:val="subscript"/>
              </w:rPr>
              <w:t xml:space="preserve">DL_high </w:t>
            </w:r>
            <w:r w:rsidRPr="00EA24EF">
              <w:rPr>
                <w:rFonts w:cs="Arial"/>
                <w:szCs w:val="18"/>
              </w:rPr>
              <w:t>and F</w:t>
            </w:r>
            <w:r w:rsidRPr="00EA24EF">
              <w:rPr>
                <w:rFonts w:cs="Arial"/>
                <w:szCs w:val="18"/>
                <w:vertAlign w:val="subscript"/>
              </w:rPr>
              <w:t xml:space="preserve">DL_low </w:t>
            </w:r>
            <w:r w:rsidRPr="00EA24EF">
              <w:rPr>
                <w:rFonts w:cs="Arial"/>
                <w:szCs w:val="18"/>
              </w:rPr>
              <w:t>of band 41 is applied as F</w:t>
            </w:r>
            <w:r w:rsidRPr="00EA24EF">
              <w:rPr>
                <w:rFonts w:cs="Arial"/>
                <w:szCs w:val="18"/>
                <w:vertAlign w:val="subscript"/>
              </w:rPr>
              <w:t xml:space="preserve">DL_high </w:t>
            </w:r>
            <w:r w:rsidRPr="00EA24EF">
              <w:rPr>
                <w:rFonts w:cs="Arial"/>
                <w:szCs w:val="18"/>
              </w:rPr>
              <w:t>and F</w:t>
            </w:r>
            <w:r w:rsidRPr="00EA24EF">
              <w:rPr>
                <w:rFonts w:cs="Arial"/>
                <w:szCs w:val="18"/>
                <w:vertAlign w:val="subscript"/>
              </w:rPr>
              <w:t xml:space="preserve">DL_low </w:t>
            </w:r>
            <w:r w:rsidRPr="00EA24EF">
              <w:rPr>
                <w:rFonts w:cs="Arial"/>
                <w:szCs w:val="18"/>
              </w:rPr>
              <w:t>for band 38.</w:t>
            </w:r>
          </w:p>
          <w:p w14:paraId="78328A18" w14:textId="77777777" w:rsidR="00470087" w:rsidRDefault="00470087" w:rsidP="009816E9">
            <w:pPr>
              <w:pStyle w:val="TAN"/>
              <w:rPr>
                <w:rFonts w:cs="Arial"/>
                <w:szCs w:val="18"/>
              </w:rPr>
            </w:pPr>
            <w:r>
              <w:rPr>
                <w:rFonts w:cs="Arial"/>
                <w:szCs w:val="18"/>
              </w:rPr>
              <w:t>NOTE 5:</w:t>
            </w:r>
            <w:r>
              <w:rPr>
                <w:rFonts w:cs="Arial"/>
                <w:szCs w:val="18"/>
              </w:rPr>
              <w:tab/>
            </w:r>
            <w:r>
              <w:t xml:space="preserve">n48 follows the requirement in this frequency range according to the general requirement defined in Clause 7.1. </w:t>
            </w:r>
            <w:r w:rsidRPr="000A61F8">
              <w:t>The power level of the interferer (P</w:t>
            </w:r>
            <w:r w:rsidRPr="000A61F8">
              <w:rPr>
                <w:vertAlign w:val="subscript"/>
              </w:rPr>
              <w:t>Interferer</w:t>
            </w:r>
            <w:r w:rsidRPr="000A61F8">
              <w:t>) for Range 3 shall be modified to -20 dBm for F</w:t>
            </w:r>
            <w:r w:rsidRPr="000A61F8">
              <w:rPr>
                <w:vertAlign w:val="subscript"/>
              </w:rPr>
              <w:t>Interferer</w:t>
            </w:r>
            <w:r w:rsidRPr="000A61F8">
              <w:t xml:space="preserve"> &gt; 2700 MHz and F</w:t>
            </w:r>
            <w:r w:rsidRPr="000A61F8">
              <w:rPr>
                <w:vertAlign w:val="subscript"/>
              </w:rPr>
              <w:t>Interferer</w:t>
            </w:r>
            <w:r w:rsidRPr="000A61F8">
              <w:t xml:space="preserve"> &lt; 4800 MHz.</w:t>
            </w:r>
          </w:p>
          <w:p w14:paraId="45E8B587" w14:textId="77777777" w:rsidR="00470087" w:rsidRDefault="00470087" w:rsidP="009816E9">
            <w:pPr>
              <w:pStyle w:val="TAN"/>
            </w:pPr>
            <w:r>
              <w:rPr>
                <w:rFonts w:cs="Arial"/>
                <w:szCs w:val="18"/>
              </w:rPr>
              <w:t>NOTE 6:</w:t>
            </w:r>
            <w:r>
              <w:rPr>
                <w:rFonts w:cs="Arial"/>
                <w:szCs w:val="18"/>
              </w:rPr>
              <w:tab/>
            </w:r>
            <w:r w:rsidRPr="0030342B">
              <w:t>The power level of the interferer (P</w:t>
            </w:r>
            <w:r w:rsidRPr="0030342B">
              <w:rPr>
                <w:vertAlign w:val="subscript"/>
              </w:rPr>
              <w:t>Interferer</w:t>
            </w:r>
            <w:r w:rsidRPr="0030342B">
              <w:t>) for Range 3 shall be modified to -20 dBm for F</w:t>
            </w:r>
            <w:r w:rsidRPr="0030342B">
              <w:rPr>
                <w:vertAlign w:val="subscript"/>
              </w:rPr>
              <w:t>Interferer</w:t>
            </w:r>
            <w:r w:rsidRPr="0030342B">
              <w:t xml:space="preserve"> &gt; 2</w:t>
            </w:r>
            <w:r>
              <w:t>580</w:t>
            </w:r>
            <w:r w:rsidRPr="0030342B">
              <w:t xml:space="preserve"> MHz and F</w:t>
            </w:r>
            <w:r w:rsidRPr="0030342B">
              <w:rPr>
                <w:vertAlign w:val="subscript"/>
              </w:rPr>
              <w:t>Interferer</w:t>
            </w:r>
            <w:r w:rsidRPr="0030342B">
              <w:t xml:space="preserve"> &lt; </w:t>
            </w:r>
            <w:r>
              <w:t>2775</w:t>
            </w:r>
            <w:r w:rsidRPr="0030342B">
              <w:t xml:space="preserve"> MHz.</w:t>
            </w:r>
          </w:p>
          <w:p w14:paraId="0B88CACC" w14:textId="77777777" w:rsidR="00470087" w:rsidRDefault="00470087" w:rsidP="009816E9">
            <w:pPr>
              <w:pStyle w:val="TAN"/>
            </w:pPr>
            <w:r w:rsidRPr="001335A9">
              <w:rPr>
                <w:szCs w:val="18"/>
                <w:lang w:eastAsia="fr-FR"/>
              </w:rPr>
              <w:t xml:space="preserve">NOTE </w:t>
            </w:r>
            <w:r>
              <w:rPr>
                <w:szCs w:val="18"/>
                <w:lang w:eastAsia="fr-FR"/>
              </w:rPr>
              <w:t>7</w:t>
            </w:r>
            <w:r>
              <w:rPr>
                <w:rFonts w:cs="Arial"/>
                <w:szCs w:val="18"/>
              </w:rPr>
              <w:tab/>
            </w:r>
            <w:r>
              <w:rPr>
                <w:szCs w:val="18"/>
                <w:lang w:eastAsia="fr-FR"/>
              </w:rPr>
              <w:t xml:space="preserve">For UE supporting both bands 25 and 70, </w:t>
            </w:r>
            <w:r w:rsidRPr="001335A9">
              <w:rPr>
                <w:lang w:eastAsia="fr-FR"/>
              </w:rPr>
              <w:t>the F</w:t>
            </w:r>
            <w:r w:rsidRPr="001335A9">
              <w:rPr>
                <w:vertAlign w:val="subscript"/>
                <w:lang w:eastAsia="fr-FR"/>
              </w:rPr>
              <w:t xml:space="preserve">DL_high </w:t>
            </w:r>
            <w:r w:rsidRPr="001335A9">
              <w:rPr>
                <w:lang w:eastAsia="fr-FR"/>
              </w:rPr>
              <w:t>of band 70 is applied as F</w:t>
            </w:r>
            <w:r w:rsidRPr="001335A9">
              <w:rPr>
                <w:vertAlign w:val="subscript"/>
                <w:lang w:eastAsia="fr-FR"/>
              </w:rPr>
              <w:t>DL_high</w:t>
            </w:r>
            <w:r w:rsidRPr="001335A9">
              <w:rPr>
                <w:lang w:eastAsia="fr-FR"/>
              </w:rPr>
              <w:t xml:space="preserve"> for band 25</w:t>
            </w:r>
            <w:r>
              <w:rPr>
                <w:lang w:eastAsia="fr-FR"/>
              </w:rPr>
              <w:t xml:space="preserve">, and </w:t>
            </w:r>
            <w:r w:rsidRPr="001335A9">
              <w:rPr>
                <w:lang w:eastAsia="fr-FR"/>
              </w:rPr>
              <w:t>the F</w:t>
            </w:r>
            <w:r w:rsidRPr="001335A9">
              <w:rPr>
                <w:vertAlign w:val="subscript"/>
                <w:lang w:eastAsia="fr-FR"/>
              </w:rPr>
              <w:t>DL_low</w:t>
            </w:r>
            <w:r w:rsidRPr="001335A9">
              <w:rPr>
                <w:lang w:eastAsia="fr-FR"/>
              </w:rPr>
              <w:t xml:space="preserve"> of band 25 is applied as F</w:t>
            </w:r>
            <w:r w:rsidRPr="001335A9">
              <w:rPr>
                <w:vertAlign w:val="subscript"/>
                <w:lang w:eastAsia="fr-FR"/>
              </w:rPr>
              <w:t>DL_low</w:t>
            </w:r>
            <w:r w:rsidRPr="001335A9">
              <w:rPr>
                <w:lang w:eastAsia="fr-FR"/>
              </w:rPr>
              <w:t xml:space="preserve"> for band 70.</w:t>
            </w:r>
          </w:p>
          <w:p w14:paraId="19D8A3EB" w14:textId="77777777" w:rsidR="00470087" w:rsidRPr="001C0CC4" w:rsidRDefault="00470087" w:rsidP="009816E9">
            <w:pPr>
              <w:pStyle w:val="TAN"/>
              <w:rPr>
                <w:lang w:eastAsia="fr-FR"/>
              </w:rPr>
            </w:pPr>
            <w:r w:rsidRPr="001335A9">
              <w:rPr>
                <w:lang w:eastAsia="fr-FR"/>
              </w:rPr>
              <w:t>NOTE</w:t>
            </w:r>
            <w:r>
              <w:rPr>
                <w:lang w:eastAsia="fr-FR"/>
              </w:rPr>
              <w:t>8</w:t>
            </w:r>
            <w:r w:rsidRPr="001335A9">
              <w:rPr>
                <w:lang w:eastAsia="fr-FR"/>
              </w:rPr>
              <w:t>:</w:t>
            </w:r>
            <w:r w:rsidRPr="00EA24EF">
              <w:rPr>
                <w:rFonts w:cs="Arial"/>
                <w:szCs w:val="18"/>
              </w:rPr>
              <w:tab/>
            </w:r>
            <w:r w:rsidRPr="001335A9">
              <w:rPr>
                <w:lang w:eastAsia="fr-FR"/>
              </w:rPr>
              <w:t>For bands 91 and 93 the F</w:t>
            </w:r>
            <w:r w:rsidRPr="001335A9">
              <w:rPr>
                <w:vertAlign w:val="subscript"/>
                <w:lang w:eastAsia="fr-FR"/>
              </w:rPr>
              <w:t xml:space="preserve">DL_high </w:t>
            </w:r>
            <w:r w:rsidRPr="001335A9">
              <w:rPr>
                <w:lang w:eastAsia="fr-FR"/>
              </w:rPr>
              <w:t>of bands 92 and 94 are applied as F</w:t>
            </w:r>
            <w:r w:rsidRPr="001335A9">
              <w:rPr>
                <w:vertAlign w:val="subscript"/>
                <w:lang w:eastAsia="fr-FR"/>
              </w:rPr>
              <w:t>DL_high</w:t>
            </w:r>
            <w:r w:rsidRPr="001335A9">
              <w:rPr>
                <w:lang w:eastAsia="fr-FR"/>
              </w:rPr>
              <w:t xml:space="preserve"> for bands 91 and 93. For bands 92 and 94, the F</w:t>
            </w:r>
            <w:r w:rsidRPr="001335A9">
              <w:rPr>
                <w:vertAlign w:val="subscript"/>
                <w:lang w:eastAsia="fr-FR"/>
              </w:rPr>
              <w:t>DL_low</w:t>
            </w:r>
            <w:r w:rsidRPr="001335A9">
              <w:rPr>
                <w:lang w:eastAsia="fr-FR"/>
              </w:rPr>
              <w:t xml:space="preserve"> of bands 91 and 93 are applied as F</w:t>
            </w:r>
            <w:r w:rsidRPr="001335A9">
              <w:rPr>
                <w:vertAlign w:val="subscript"/>
                <w:lang w:eastAsia="fr-FR"/>
              </w:rPr>
              <w:t>DL_low</w:t>
            </w:r>
            <w:r w:rsidRPr="001335A9">
              <w:rPr>
                <w:lang w:eastAsia="fr-FR"/>
              </w:rPr>
              <w:t xml:space="preserve"> for bands 92 and 94</w:t>
            </w:r>
          </w:p>
        </w:tc>
      </w:tr>
    </w:tbl>
    <w:p w14:paraId="70199B01" w14:textId="77777777" w:rsidR="00470087" w:rsidRDefault="00470087" w:rsidP="00470087"/>
    <w:p w14:paraId="215C5799" w14:textId="77777777" w:rsidR="00470087" w:rsidRPr="00050B4F" w:rsidRDefault="00470087" w:rsidP="00470087">
      <w:pPr>
        <w:widowControl/>
        <w:numPr>
          <w:ilvl w:val="0"/>
          <w:numId w:val="24"/>
        </w:numPr>
        <w:overflowPunct w:val="0"/>
        <w:adjustRightInd w:val="0"/>
        <w:textAlignment w:val="baseline"/>
      </w:pPr>
      <w:r w:rsidRPr="00050B4F">
        <w:t xml:space="preserve">Narrow band blocking: </w:t>
      </w:r>
    </w:p>
    <w:p w14:paraId="6E994126" w14:textId="77777777" w:rsidR="00470087" w:rsidRPr="00261140" w:rsidRDefault="00470087" w:rsidP="00470087">
      <w:pPr>
        <w:widowControl/>
        <w:numPr>
          <w:ilvl w:val="1"/>
          <w:numId w:val="24"/>
        </w:numPr>
        <w:overflowPunct w:val="0"/>
        <w:adjustRightInd w:val="0"/>
        <w:textAlignment w:val="baseline"/>
      </w:pPr>
      <w:r>
        <w:t>RMR 1900MHz</w:t>
      </w:r>
      <w:r w:rsidRPr="00050B4F">
        <w:t xml:space="preserve"> shall be added in table 7.6.4-1.</w:t>
      </w:r>
    </w:p>
    <w:tbl>
      <w:tblPr>
        <w:tblW w:w="5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8"/>
        <w:gridCol w:w="1012"/>
        <w:gridCol w:w="610"/>
        <w:gridCol w:w="737"/>
        <w:gridCol w:w="737"/>
        <w:gridCol w:w="737"/>
        <w:gridCol w:w="737"/>
        <w:gridCol w:w="737"/>
        <w:gridCol w:w="737"/>
        <w:gridCol w:w="737"/>
        <w:gridCol w:w="737"/>
        <w:gridCol w:w="737"/>
        <w:gridCol w:w="737"/>
        <w:gridCol w:w="737"/>
        <w:gridCol w:w="753"/>
      </w:tblGrid>
      <w:tr w:rsidR="00470087" w:rsidRPr="001C0CC4" w14:paraId="2C47F8F0" w14:textId="77777777" w:rsidTr="009816E9">
        <w:trPr>
          <w:trHeight w:val="187"/>
        </w:trPr>
        <w:tc>
          <w:tcPr>
            <w:tcW w:w="378" w:type="pct"/>
            <w:tcBorders>
              <w:bottom w:val="nil"/>
            </w:tcBorders>
            <w:shd w:val="clear" w:color="auto" w:fill="auto"/>
          </w:tcPr>
          <w:p w14:paraId="08655455" w14:textId="77777777" w:rsidR="00470087" w:rsidRPr="001C0CC4" w:rsidRDefault="00470087" w:rsidP="009816E9">
            <w:pPr>
              <w:pStyle w:val="TAH"/>
            </w:pPr>
            <w:r w:rsidRPr="001C0CC4">
              <w:lastRenderedPageBreak/>
              <w:t>NR band</w:t>
            </w:r>
          </w:p>
        </w:tc>
        <w:tc>
          <w:tcPr>
            <w:tcW w:w="446" w:type="pct"/>
            <w:tcBorders>
              <w:bottom w:val="nil"/>
            </w:tcBorders>
            <w:shd w:val="clear" w:color="auto" w:fill="auto"/>
            <w:hideMark/>
          </w:tcPr>
          <w:p w14:paraId="3260E85E" w14:textId="77777777" w:rsidR="00470087" w:rsidRPr="001C0CC4" w:rsidRDefault="00470087" w:rsidP="009816E9">
            <w:pPr>
              <w:pStyle w:val="TAH"/>
            </w:pPr>
            <w:r w:rsidRPr="001C0CC4">
              <w:t>Parameter</w:t>
            </w:r>
          </w:p>
        </w:tc>
        <w:tc>
          <w:tcPr>
            <w:tcW w:w="269" w:type="pct"/>
            <w:tcBorders>
              <w:bottom w:val="nil"/>
            </w:tcBorders>
            <w:shd w:val="clear" w:color="auto" w:fill="auto"/>
            <w:hideMark/>
          </w:tcPr>
          <w:p w14:paraId="4ABF2D6C" w14:textId="77777777" w:rsidR="00470087" w:rsidRPr="001C0CC4" w:rsidRDefault="00470087" w:rsidP="009816E9">
            <w:pPr>
              <w:pStyle w:val="TAH"/>
            </w:pPr>
            <w:r w:rsidRPr="001C0CC4">
              <w:t>Unit</w:t>
            </w:r>
          </w:p>
        </w:tc>
        <w:tc>
          <w:tcPr>
            <w:tcW w:w="3908" w:type="pct"/>
            <w:gridSpan w:val="12"/>
          </w:tcPr>
          <w:p w14:paraId="233E68D2" w14:textId="77777777" w:rsidR="00470087" w:rsidRPr="001C0CC4" w:rsidRDefault="00470087" w:rsidP="009816E9">
            <w:pPr>
              <w:pStyle w:val="TAH"/>
            </w:pPr>
            <w:r w:rsidRPr="001C0CC4">
              <w:t>Channel Bandwidth</w:t>
            </w:r>
          </w:p>
        </w:tc>
      </w:tr>
      <w:tr w:rsidR="00470087" w:rsidRPr="001C0CC4" w14:paraId="09B0458F" w14:textId="77777777" w:rsidTr="009816E9">
        <w:trPr>
          <w:trHeight w:val="187"/>
        </w:trPr>
        <w:tc>
          <w:tcPr>
            <w:tcW w:w="378" w:type="pct"/>
            <w:tcBorders>
              <w:top w:val="nil"/>
              <w:bottom w:val="single" w:sz="4" w:space="0" w:color="auto"/>
            </w:tcBorders>
            <w:shd w:val="clear" w:color="auto" w:fill="auto"/>
          </w:tcPr>
          <w:p w14:paraId="6025CEF3" w14:textId="77777777" w:rsidR="00470087" w:rsidRPr="001C0CC4" w:rsidRDefault="00470087" w:rsidP="009816E9">
            <w:pPr>
              <w:pStyle w:val="TAH"/>
            </w:pPr>
          </w:p>
        </w:tc>
        <w:tc>
          <w:tcPr>
            <w:tcW w:w="446" w:type="pct"/>
            <w:tcBorders>
              <w:top w:val="nil"/>
              <w:bottom w:val="single" w:sz="4" w:space="0" w:color="auto"/>
            </w:tcBorders>
            <w:shd w:val="clear" w:color="auto" w:fill="auto"/>
            <w:hideMark/>
          </w:tcPr>
          <w:p w14:paraId="25813039" w14:textId="77777777" w:rsidR="00470087" w:rsidRPr="001C0CC4" w:rsidRDefault="00470087" w:rsidP="009816E9">
            <w:pPr>
              <w:pStyle w:val="TAH"/>
            </w:pPr>
          </w:p>
        </w:tc>
        <w:tc>
          <w:tcPr>
            <w:tcW w:w="269" w:type="pct"/>
            <w:tcBorders>
              <w:top w:val="nil"/>
              <w:bottom w:val="single" w:sz="4" w:space="0" w:color="auto"/>
            </w:tcBorders>
            <w:shd w:val="clear" w:color="auto" w:fill="auto"/>
            <w:hideMark/>
          </w:tcPr>
          <w:p w14:paraId="6823BC6B" w14:textId="77777777" w:rsidR="00470087" w:rsidRPr="001C0CC4" w:rsidRDefault="00470087" w:rsidP="009816E9">
            <w:pPr>
              <w:pStyle w:val="TAH"/>
            </w:pPr>
          </w:p>
        </w:tc>
        <w:tc>
          <w:tcPr>
            <w:tcW w:w="325" w:type="pct"/>
            <w:shd w:val="clear" w:color="auto" w:fill="auto"/>
            <w:hideMark/>
          </w:tcPr>
          <w:p w14:paraId="3E003A2D" w14:textId="77777777" w:rsidR="00470087" w:rsidRPr="001C0CC4" w:rsidRDefault="00470087" w:rsidP="009816E9">
            <w:pPr>
              <w:pStyle w:val="TAH"/>
            </w:pPr>
            <w:r w:rsidRPr="001C0CC4">
              <w:t>5 MHz</w:t>
            </w:r>
          </w:p>
        </w:tc>
        <w:tc>
          <w:tcPr>
            <w:tcW w:w="325" w:type="pct"/>
            <w:shd w:val="clear" w:color="auto" w:fill="auto"/>
            <w:hideMark/>
          </w:tcPr>
          <w:p w14:paraId="29C49A01" w14:textId="77777777" w:rsidR="00470087" w:rsidRPr="001C0CC4" w:rsidRDefault="00470087" w:rsidP="009816E9">
            <w:pPr>
              <w:pStyle w:val="TAH"/>
            </w:pPr>
            <w:r w:rsidRPr="001C0CC4">
              <w:t>10 MHz</w:t>
            </w:r>
          </w:p>
        </w:tc>
        <w:tc>
          <w:tcPr>
            <w:tcW w:w="325" w:type="pct"/>
            <w:shd w:val="clear" w:color="auto" w:fill="auto"/>
            <w:hideMark/>
          </w:tcPr>
          <w:p w14:paraId="7654E10A" w14:textId="77777777" w:rsidR="00470087" w:rsidRPr="001C0CC4" w:rsidRDefault="00470087" w:rsidP="009816E9">
            <w:pPr>
              <w:pStyle w:val="TAH"/>
            </w:pPr>
            <w:r w:rsidRPr="001C0CC4">
              <w:t>15 MHz</w:t>
            </w:r>
          </w:p>
        </w:tc>
        <w:tc>
          <w:tcPr>
            <w:tcW w:w="325" w:type="pct"/>
            <w:shd w:val="clear" w:color="auto" w:fill="auto"/>
            <w:hideMark/>
          </w:tcPr>
          <w:p w14:paraId="314A442E" w14:textId="77777777" w:rsidR="00470087" w:rsidRPr="001C0CC4" w:rsidRDefault="00470087" w:rsidP="009816E9">
            <w:pPr>
              <w:pStyle w:val="TAH"/>
            </w:pPr>
            <w:r w:rsidRPr="001C0CC4">
              <w:t>20 MHz</w:t>
            </w:r>
          </w:p>
        </w:tc>
        <w:tc>
          <w:tcPr>
            <w:tcW w:w="325" w:type="pct"/>
            <w:shd w:val="clear" w:color="auto" w:fill="auto"/>
            <w:hideMark/>
          </w:tcPr>
          <w:p w14:paraId="092662D2" w14:textId="77777777" w:rsidR="00470087" w:rsidRPr="001C0CC4" w:rsidRDefault="00470087" w:rsidP="009816E9">
            <w:pPr>
              <w:pStyle w:val="TAH"/>
            </w:pPr>
            <w:r w:rsidRPr="001C0CC4">
              <w:t>25 MHz</w:t>
            </w:r>
          </w:p>
        </w:tc>
        <w:tc>
          <w:tcPr>
            <w:tcW w:w="325" w:type="pct"/>
          </w:tcPr>
          <w:p w14:paraId="20A9B80E" w14:textId="77777777" w:rsidR="00470087" w:rsidRPr="001C0CC4" w:rsidRDefault="00470087" w:rsidP="009816E9">
            <w:pPr>
              <w:pStyle w:val="TAH"/>
            </w:pPr>
            <w:r w:rsidRPr="001C0CC4">
              <w:t>30 MHz</w:t>
            </w:r>
          </w:p>
        </w:tc>
        <w:tc>
          <w:tcPr>
            <w:tcW w:w="325" w:type="pct"/>
            <w:shd w:val="clear" w:color="auto" w:fill="auto"/>
            <w:hideMark/>
          </w:tcPr>
          <w:p w14:paraId="2A06B98B" w14:textId="77777777" w:rsidR="00470087" w:rsidRPr="001C0CC4" w:rsidRDefault="00470087" w:rsidP="009816E9">
            <w:pPr>
              <w:pStyle w:val="TAH"/>
            </w:pPr>
            <w:r w:rsidRPr="001C0CC4">
              <w:t>40 MHz</w:t>
            </w:r>
          </w:p>
        </w:tc>
        <w:tc>
          <w:tcPr>
            <w:tcW w:w="325" w:type="pct"/>
            <w:shd w:val="clear" w:color="auto" w:fill="auto"/>
            <w:hideMark/>
          </w:tcPr>
          <w:p w14:paraId="5F08D5C6" w14:textId="77777777" w:rsidR="00470087" w:rsidRPr="001C0CC4" w:rsidRDefault="00470087" w:rsidP="009816E9">
            <w:pPr>
              <w:pStyle w:val="TAH"/>
            </w:pPr>
            <w:r w:rsidRPr="001C0CC4">
              <w:t>50 MHz</w:t>
            </w:r>
          </w:p>
        </w:tc>
        <w:tc>
          <w:tcPr>
            <w:tcW w:w="325" w:type="pct"/>
            <w:shd w:val="clear" w:color="auto" w:fill="auto"/>
            <w:hideMark/>
          </w:tcPr>
          <w:p w14:paraId="70FDE352" w14:textId="77777777" w:rsidR="00470087" w:rsidRPr="001C0CC4" w:rsidRDefault="00470087" w:rsidP="009816E9">
            <w:pPr>
              <w:pStyle w:val="TAH"/>
            </w:pPr>
            <w:r w:rsidRPr="001C0CC4">
              <w:t>60 MHz</w:t>
            </w:r>
          </w:p>
        </w:tc>
        <w:tc>
          <w:tcPr>
            <w:tcW w:w="325" w:type="pct"/>
          </w:tcPr>
          <w:p w14:paraId="5706AB30" w14:textId="77777777" w:rsidR="00470087" w:rsidRPr="001C0CC4" w:rsidRDefault="00470087" w:rsidP="009816E9">
            <w:pPr>
              <w:pStyle w:val="TAH"/>
            </w:pPr>
            <w:r w:rsidRPr="001C0CC4">
              <w:t>80 MHz</w:t>
            </w:r>
          </w:p>
        </w:tc>
        <w:tc>
          <w:tcPr>
            <w:tcW w:w="325" w:type="pct"/>
          </w:tcPr>
          <w:p w14:paraId="35E22794" w14:textId="77777777" w:rsidR="00470087" w:rsidRPr="001C0CC4" w:rsidRDefault="00470087" w:rsidP="009816E9">
            <w:pPr>
              <w:pStyle w:val="TAH"/>
            </w:pPr>
            <w:r w:rsidRPr="001C0CC4">
              <w:t>90 MHz</w:t>
            </w:r>
          </w:p>
        </w:tc>
        <w:tc>
          <w:tcPr>
            <w:tcW w:w="332" w:type="pct"/>
          </w:tcPr>
          <w:p w14:paraId="40153C1F" w14:textId="77777777" w:rsidR="00470087" w:rsidRPr="001C0CC4" w:rsidRDefault="00470087" w:rsidP="009816E9">
            <w:pPr>
              <w:pStyle w:val="TAH"/>
            </w:pPr>
            <w:r w:rsidRPr="001C0CC4">
              <w:t>100 MHz</w:t>
            </w:r>
          </w:p>
        </w:tc>
      </w:tr>
      <w:tr w:rsidR="00470087" w:rsidRPr="001C0CC4" w14:paraId="0394D24E" w14:textId="77777777" w:rsidTr="009816E9">
        <w:trPr>
          <w:trHeight w:val="187"/>
        </w:trPr>
        <w:tc>
          <w:tcPr>
            <w:tcW w:w="378" w:type="pct"/>
            <w:tcBorders>
              <w:bottom w:val="nil"/>
            </w:tcBorders>
            <w:shd w:val="clear" w:color="auto" w:fill="auto"/>
          </w:tcPr>
          <w:p w14:paraId="4A693FB0" w14:textId="77777777" w:rsidR="00470087" w:rsidRPr="001C0CC4" w:rsidRDefault="00470087" w:rsidP="009816E9">
            <w:pPr>
              <w:pStyle w:val="TAC"/>
            </w:pPr>
            <w:r w:rsidRPr="001C0CC4">
              <w:t xml:space="preserve">n1, n2, n3, n5, n7, n8, n12, n14, n18, n20, n25, </w:t>
            </w:r>
            <w:r>
              <w:t xml:space="preserve">n26, </w:t>
            </w:r>
            <w:r w:rsidRPr="001C0CC4">
              <w:t xml:space="preserve">n28, n30, n34, n38, n39, n40, n41, </w:t>
            </w:r>
            <w:r w:rsidRPr="000A61F8">
              <w:t>n48,</w:t>
            </w:r>
            <w:r w:rsidRPr="001C0CC4">
              <w:t xml:space="preserve"> n50, n51, </w:t>
            </w:r>
            <w:r>
              <w:t>n53,</w:t>
            </w:r>
            <w:r w:rsidRPr="001C0CC4">
              <w:t xml:space="preserve"> n65, n66, n70, n71, n74, n75, n76</w:t>
            </w:r>
            <w:r>
              <w:t xml:space="preserve">, </w:t>
            </w:r>
            <w:r w:rsidRPr="009D099B">
              <w:rPr>
                <w:highlight w:val="yellow"/>
              </w:rPr>
              <w:t>n101</w:t>
            </w:r>
          </w:p>
        </w:tc>
        <w:tc>
          <w:tcPr>
            <w:tcW w:w="446" w:type="pct"/>
            <w:tcBorders>
              <w:bottom w:val="nil"/>
            </w:tcBorders>
            <w:shd w:val="clear" w:color="auto" w:fill="auto"/>
            <w:hideMark/>
          </w:tcPr>
          <w:p w14:paraId="42BD1A61" w14:textId="77777777" w:rsidR="00470087" w:rsidRPr="001C0CC4" w:rsidRDefault="00470087" w:rsidP="009816E9">
            <w:pPr>
              <w:pStyle w:val="TAC"/>
            </w:pPr>
            <w:r w:rsidRPr="001C0CC4">
              <w:t>P</w:t>
            </w:r>
            <w:r w:rsidRPr="001C0CC4">
              <w:rPr>
                <w:vertAlign w:val="subscript"/>
              </w:rPr>
              <w:t>w</w:t>
            </w:r>
          </w:p>
        </w:tc>
        <w:tc>
          <w:tcPr>
            <w:tcW w:w="269" w:type="pct"/>
            <w:tcBorders>
              <w:bottom w:val="nil"/>
            </w:tcBorders>
            <w:shd w:val="clear" w:color="auto" w:fill="auto"/>
            <w:hideMark/>
          </w:tcPr>
          <w:p w14:paraId="6BA9D41A" w14:textId="77777777" w:rsidR="00470087" w:rsidRPr="001C0CC4" w:rsidRDefault="00470087" w:rsidP="009816E9">
            <w:pPr>
              <w:pStyle w:val="TAC"/>
            </w:pPr>
            <w:r w:rsidRPr="001C0CC4">
              <w:t>dBm</w:t>
            </w:r>
          </w:p>
        </w:tc>
        <w:tc>
          <w:tcPr>
            <w:tcW w:w="325" w:type="pct"/>
          </w:tcPr>
          <w:p w14:paraId="6D3AD39E" w14:textId="77777777" w:rsidR="00470087" w:rsidRPr="001C0CC4" w:rsidRDefault="00470087" w:rsidP="009816E9">
            <w:pPr>
              <w:pStyle w:val="TAC"/>
            </w:pPr>
          </w:p>
        </w:tc>
        <w:tc>
          <w:tcPr>
            <w:tcW w:w="3583" w:type="pct"/>
            <w:gridSpan w:val="11"/>
          </w:tcPr>
          <w:p w14:paraId="04D53D14" w14:textId="77777777" w:rsidR="00470087" w:rsidRPr="001C0CC4" w:rsidRDefault="00470087" w:rsidP="009816E9">
            <w:pPr>
              <w:pStyle w:val="TAC"/>
            </w:pPr>
            <w:r w:rsidRPr="001C0CC4">
              <w:t>P</w:t>
            </w:r>
            <w:r w:rsidRPr="001C0CC4">
              <w:rPr>
                <w:vertAlign w:val="subscript"/>
              </w:rPr>
              <w:t>REFSENS</w:t>
            </w:r>
            <w:r w:rsidRPr="001C0CC4">
              <w:t xml:space="preserve"> + channel-bandwidth specific value below</w:t>
            </w:r>
          </w:p>
        </w:tc>
      </w:tr>
      <w:tr w:rsidR="00470087" w:rsidRPr="001C0CC4" w14:paraId="30318318" w14:textId="77777777" w:rsidTr="009816E9">
        <w:trPr>
          <w:trHeight w:val="187"/>
        </w:trPr>
        <w:tc>
          <w:tcPr>
            <w:tcW w:w="378" w:type="pct"/>
            <w:tcBorders>
              <w:top w:val="nil"/>
              <w:bottom w:val="nil"/>
            </w:tcBorders>
            <w:shd w:val="clear" w:color="auto" w:fill="auto"/>
          </w:tcPr>
          <w:p w14:paraId="7F54A9FD" w14:textId="77777777" w:rsidR="00470087" w:rsidRPr="001C0CC4" w:rsidRDefault="00470087" w:rsidP="009816E9">
            <w:pPr>
              <w:pStyle w:val="TAC"/>
            </w:pPr>
          </w:p>
        </w:tc>
        <w:tc>
          <w:tcPr>
            <w:tcW w:w="446" w:type="pct"/>
            <w:tcBorders>
              <w:top w:val="nil"/>
            </w:tcBorders>
            <w:shd w:val="clear" w:color="auto" w:fill="auto"/>
            <w:hideMark/>
          </w:tcPr>
          <w:p w14:paraId="6E0A3CD4" w14:textId="77777777" w:rsidR="00470087" w:rsidRPr="001C0CC4" w:rsidRDefault="00470087" w:rsidP="009816E9">
            <w:pPr>
              <w:pStyle w:val="TAC"/>
            </w:pPr>
          </w:p>
        </w:tc>
        <w:tc>
          <w:tcPr>
            <w:tcW w:w="269" w:type="pct"/>
            <w:tcBorders>
              <w:top w:val="nil"/>
            </w:tcBorders>
            <w:shd w:val="clear" w:color="auto" w:fill="auto"/>
            <w:hideMark/>
          </w:tcPr>
          <w:p w14:paraId="19CC7CD7" w14:textId="77777777" w:rsidR="00470087" w:rsidRPr="001C0CC4" w:rsidRDefault="00470087" w:rsidP="009816E9">
            <w:pPr>
              <w:pStyle w:val="TAC"/>
            </w:pPr>
          </w:p>
        </w:tc>
        <w:tc>
          <w:tcPr>
            <w:tcW w:w="325" w:type="pct"/>
            <w:shd w:val="clear" w:color="auto" w:fill="auto"/>
            <w:hideMark/>
          </w:tcPr>
          <w:p w14:paraId="54DE0644" w14:textId="77777777" w:rsidR="00470087" w:rsidRPr="001C0CC4" w:rsidRDefault="00470087" w:rsidP="009816E9">
            <w:pPr>
              <w:pStyle w:val="TAC"/>
            </w:pPr>
            <w:r w:rsidRPr="001C0CC4">
              <w:t>16</w:t>
            </w:r>
          </w:p>
        </w:tc>
        <w:tc>
          <w:tcPr>
            <w:tcW w:w="325" w:type="pct"/>
            <w:shd w:val="clear" w:color="auto" w:fill="auto"/>
            <w:hideMark/>
          </w:tcPr>
          <w:p w14:paraId="64A34773" w14:textId="77777777" w:rsidR="00470087" w:rsidRPr="001C0CC4" w:rsidRDefault="00470087" w:rsidP="009816E9">
            <w:pPr>
              <w:pStyle w:val="TAC"/>
            </w:pPr>
            <w:r w:rsidRPr="001C0CC4">
              <w:t>13</w:t>
            </w:r>
          </w:p>
        </w:tc>
        <w:tc>
          <w:tcPr>
            <w:tcW w:w="325" w:type="pct"/>
            <w:shd w:val="clear" w:color="auto" w:fill="auto"/>
            <w:hideMark/>
          </w:tcPr>
          <w:p w14:paraId="66F9046E" w14:textId="77777777" w:rsidR="00470087" w:rsidRPr="001C0CC4" w:rsidRDefault="00470087" w:rsidP="009816E9">
            <w:pPr>
              <w:pStyle w:val="TAC"/>
            </w:pPr>
            <w:r w:rsidRPr="001C0CC4">
              <w:t>14</w:t>
            </w:r>
          </w:p>
        </w:tc>
        <w:tc>
          <w:tcPr>
            <w:tcW w:w="325" w:type="pct"/>
            <w:shd w:val="clear" w:color="auto" w:fill="auto"/>
            <w:hideMark/>
          </w:tcPr>
          <w:p w14:paraId="7A2BE140" w14:textId="77777777" w:rsidR="00470087" w:rsidRPr="001C0CC4" w:rsidRDefault="00470087" w:rsidP="009816E9">
            <w:pPr>
              <w:pStyle w:val="TAC"/>
            </w:pPr>
            <w:r w:rsidRPr="001C0CC4">
              <w:t>16</w:t>
            </w:r>
          </w:p>
        </w:tc>
        <w:tc>
          <w:tcPr>
            <w:tcW w:w="325" w:type="pct"/>
            <w:shd w:val="clear" w:color="auto" w:fill="auto"/>
            <w:hideMark/>
          </w:tcPr>
          <w:p w14:paraId="006D46AB" w14:textId="77777777" w:rsidR="00470087" w:rsidRPr="001C0CC4" w:rsidRDefault="00470087" w:rsidP="009816E9">
            <w:pPr>
              <w:pStyle w:val="TAC"/>
            </w:pPr>
            <w:r w:rsidRPr="001C0CC4">
              <w:t>16</w:t>
            </w:r>
          </w:p>
        </w:tc>
        <w:tc>
          <w:tcPr>
            <w:tcW w:w="325" w:type="pct"/>
          </w:tcPr>
          <w:p w14:paraId="7B3CCFAE" w14:textId="77777777" w:rsidR="00470087" w:rsidRPr="001C0CC4" w:rsidRDefault="00470087" w:rsidP="009816E9">
            <w:pPr>
              <w:pStyle w:val="TAC"/>
            </w:pPr>
            <w:r w:rsidRPr="001C0CC4">
              <w:t>16</w:t>
            </w:r>
          </w:p>
        </w:tc>
        <w:tc>
          <w:tcPr>
            <w:tcW w:w="325" w:type="pct"/>
            <w:shd w:val="clear" w:color="auto" w:fill="auto"/>
            <w:hideMark/>
          </w:tcPr>
          <w:p w14:paraId="66F843F1" w14:textId="77777777" w:rsidR="00470087" w:rsidRPr="001C0CC4" w:rsidRDefault="00470087" w:rsidP="009816E9">
            <w:pPr>
              <w:pStyle w:val="TAC"/>
            </w:pPr>
            <w:r w:rsidRPr="001C0CC4">
              <w:t>16</w:t>
            </w:r>
          </w:p>
        </w:tc>
        <w:tc>
          <w:tcPr>
            <w:tcW w:w="325" w:type="pct"/>
            <w:shd w:val="clear" w:color="auto" w:fill="auto"/>
            <w:hideMark/>
          </w:tcPr>
          <w:p w14:paraId="5D5351FC" w14:textId="77777777" w:rsidR="00470087" w:rsidRPr="001C0CC4" w:rsidRDefault="00470087" w:rsidP="009816E9">
            <w:pPr>
              <w:pStyle w:val="TAC"/>
            </w:pPr>
            <w:r w:rsidRPr="001C0CC4">
              <w:t>16</w:t>
            </w:r>
          </w:p>
        </w:tc>
        <w:tc>
          <w:tcPr>
            <w:tcW w:w="325" w:type="pct"/>
            <w:shd w:val="clear" w:color="auto" w:fill="auto"/>
            <w:hideMark/>
          </w:tcPr>
          <w:p w14:paraId="607D1DCA" w14:textId="77777777" w:rsidR="00470087" w:rsidRPr="001C0CC4" w:rsidRDefault="00470087" w:rsidP="009816E9">
            <w:pPr>
              <w:pStyle w:val="TAC"/>
            </w:pPr>
            <w:r w:rsidRPr="001C0CC4">
              <w:t>16</w:t>
            </w:r>
          </w:p>
        </w:tc>
        <w:tc>
          <w:tcPr>
            <w:tcW w:w="325" w:type="pct"/>
          </w:tcPr>
          <w:p w14:paraId="3AECC824" w14:textId="77777777" w:rsidR="00470087" w:rsidRPr="001C0CC4" w:rsidRDefault="00470087" w:rsidP="009816E9">
            <w:pPr>
              <w:pStyle w:val="TAC"/>
            </w:pPr>
            <w:r w:rsidRPr="001C0CC4">
              <w:t>16</w:t>
            </w:r>
          </w:p>
        </w:tc>
        <w:tc>
          <w:tcPr>
            <w:tcW w:w="325" w:type="pct"/>
          </w:tcPr>
          <w:p w14:paraId="28C6ED4A" w14:textId="77777777" w:rsidR="00470087" w:rsidRPr="001C0CC4" w:rsidRDefault="00470087" w:rsidP="009816E9">
            <w:pPr>
              <w:pStyle w:val="TAC"/>
            </w:pPr>
            <w:r w:rsidRPr="001C0CC4">
              <w:t>16</w:t>
            </w:r>
          </w:p>
        </w:tc>
        <w:tc>
          <w:tcPr>
            <w:tcW w:w="332" w:type="pct"/>
          </w:tcPr>
          <w:p w14:paraId="7289EC0C" w14:textId="77777777" w:rsidR="00470087" w:rsidRPr="001C0CC4" w:rsidRDefault="00470087" w:rsidP="009816E9">
            <w:pPr>
              <w:pStyle w:val="TAC"/>
            </w:pPr>
            <w:r w:rsidRPr="001C0CC4">
              <w:t>16</w:t>
            </w:r>
          </w:p>
        </w:tc>
      </w:tr>
      <w:tr w:rsidR="00470087" w:rsidRPr="001C0CC4" w14:paraId="67E5F114" w14:textId="77777777" w:rsidTr="009816E9">
        <w:trPr>
          <w:trHeight w:val="187"/>
        </w:trPr>
        <w:tc>
          <w:tcPr>
            <w:tcW w:w="378" w:type="pct"/>
            <w:tcBorders>
              <w:top w:val="nil"/>
              <w:bottom w:val="nil"/>
            </w:tcBorders>
            <w:shd w:val="clear" w:color="auto" w:fill="auto"/>
          </w:tcPr>
          <w:p w14:paraId="767EF792" w14:textId="77777777" w:rsidR="00470087" w:rsidRPr="001C0CC4" w:rsidRDefault="00470087" w:rsidP="009816E9">
            <w:pPr>
              <w:pStyle w:val="TAC"/>
            </w:pPr>
          </w:p>
        </w:tc>
        <w:tc>
          <w:tcPr>
            <w:tcW w:w="446" w:type="pct"/>
            <w:shd w:val="clear" w:color="auto" w:fill="auto"/>
            <w:hideMark/>
          </w:tcPr>
          <w:p w14:paraId="7FECA3A8" w14:textId="77777777" w:rsidR="00470087" w:rsidRPr="001C0CC4" w:rsidRDefault="00470087" w:rsidP="009816E9">
            <w:pPr>
              <w:pStyle w:val="TAC"/>
            </w:pPr>
            <w:r w:rsidRPr="001C0CC4">
              <w:t>P</w:t>
            </w:r>
            <w:r w:rsidRPr="001C0CC4">
              <w:rPr>
                <w:vertAlign w:val="subscript"/>
              </w:rPr>
              <w:t>uw</w:t>
            </w:r>
            <w:r w:rsidRPr="001C0CC4">
              <w:t xml:space="preserve"> (CW)</w:t>
            </w:r>
          </w:p>
        </w:tc>
        <w:tc>
          <w:tcPr>
            <w:tcW w:w="269" w:type="pct"/>
            <w:shd w:val="clear" w:color="auto" w:fill="auto"/>
            <w:hideMark/>
          </w:tcPr>
          <w:p w14:paraId="344F5B8B" w14:textId="77777777" w:rsidR="00470087" w:rsidRPr="001C0CC4" w:rsidRDefault="00470087" w:rsidP="009816E9">
            <w:pPr>
              <w:pStyle w:val="TAC"/>
            </w:pPr>
            <w:r w:rsidRPr="001C0CC4">
              <w:t>dBm</w:t>
            </w:r>
          </w:p>
        </w:tc>
        <w:tc>
          <w:tcPr>
            <w:tcW w:w="325" w:type="pct"/>
            <w:shd w:val="clear" w:color="auto" w:fill="auto"/>
            <w:hideMark/>
          </w:tcPr>
          <w:p w14:paraId="6377B28B" w14:textId="77777777" w:rsidR="00470087" w:rsidRPr="001C0CC4" w:rsidRDefault="00470087" w:rsidP="009816E9">
            <w:pPr>
              <w:pStyle w:val="TAC"/>
            </w:pPr>
            <w:r w:rsidRPr="001C0CC4">
              <w:t>-55</w:t>
            </w:r>
          </w:p>
        </w:tc>
        <w:tc>
          <w:tcPr>
            <w:tcW w:w="325" w:type="pct"/>
            <w:shd w:val="clear" w:color="auto" w:fill="auto"/>
            <w:hideMark/>
          </w:tcPr>
          <w:p w14:paraId="0209708B" w14:textId="77777777" w:rsidR="00470087" w:rsidRPr="001C0CC4" w:rsidRDefault="00470087" w:rsidP="009816E9">
            <w:pPr>
              <w:pStyle w:val="TAC"/>
            </w:pPr>
            <w:r w:rsidRPr="001C0CC4">
              <w:t>-55</w:t>
            </w:r>
          </w:p>
        </w:tc>
        <w:tc>
          <w:tcPr>
            <w:tcW w:w="325" w:type="pct"/>
            <w:shd w:val="clear" w:color="auto" w:fill="auto"/>
            <w:hideMark/>
          </w:tcPr>
          <w:p w14:paraId="3F2F2324" w14:textId="77777777" w:rsidR="00470087" w:rsidRPr="001C0CC4" w:rsidRDefault="00470087" w:rsidP="009816E9">
            <w:pPr>
              <w:pStyle w:val="TAC"/>
            </w:pPr>
            <w:r w:rsidRPr="001C0CC4">
              <w:t>-55</w:t>
            </w:r>
          </w:p>
        </w:tc>
        <w:tc>
          <w:tcPr>
            <w:tcW w:w="325" w:type="pct"/>
            <w:shd w:val="clear" w:color="auto" w:fill="auto"/>
            <w:hideMark/>
          </w:tcPr>
          <w:p w14:paraId="0E640116" w14:textId="77777777" w:rsidR="00470087" w:rsidRPr="001C0CC4" w:rsidRDefault="00470087" w:rsidP="009816E9">
            <w:pPr>
              <w:pStyle w:val="TAC"/>
            </w:pPr>
            <w:r w:rsidRPr="001C0CC4">
              <w:t>-55</w:t>
            </w:r>
          </w:p>
        </w:tc>
        <w:tc>
          <w:tcPr>
            <w:tcW w:w="325" w:type="pct"/>
            <w:shd w:val="clear" w:color="auto" w:fill="auto"/>
            <w:hideMark/>
          </w:tcPr>
          <w:p w14:paraId="2D8A6DC7" w14:textId="77777777" w:rsidR="00470087" w:rsidRPr="001C0CC4" w:rsidRDefault="00470087" w:rsidP="009816E9">
            <w:pPr>
              <w:pStyle w:val="TAC"/>
            </w:pPr>
            <w:r w:rsidRPr="001C0CC4">
              <w:t>-55</w:t>
            </w:r>
          </w:p>
        </w:tc>
        <w:tc>
          <w:tcPr>
            <w:tcW w:w="325" w:type="pct"/>
          </w:tcPr>
          <w:p w14:paraId="32A23B64" w14:textId="77777777" w:rsidR="00470087" w:rsidRPr="001C0CC4" w:rsidRDefault="00470087" w:rsidP="009816E9">
            <w:pPr>
              <w:pStyle w:val="TAC"/>
            </w:pPr>
            <w:r w:rsidRPr="001C0CC4">
              <w:t>-55</w:t>
            </w:r>
          </w:p>
        </w:tc>
        <w:tc>
          <w:tcPr>
            <w:tcW w:w="325" w:type="pct"/>
            <w:shd w:val="clear" w:color="auto" w:fill="auto"/>
            <w:hideMark/>
          </w:tcPr>
          <w:p w14:paraId="14CD4BD7" w14:textId="77777777" w:rsidR="00470087" w:rsidRPr="001C0CC4" w:rsidRDefault="00470087" w:rsidP="009816E9">
            <w:pPr>
              <w:pStyle w:val="TAC"/>
            </w:pPr>
            <w:r w:rsidRPr="001C0CC4">
              <w:t>-55</w:t>
            </w:r>
          </w:p>
        </w:tc>
        <w:tc>
          <w:tcPr>
            <w:tcW w:w="325" w:type="pct"/>
            <w:shd w:val="clear" w:color="auto" w:fill="auto"/>
            <w:hideMark/>
          </w:tcPr>
          <w:p w14:paraId="22E328C9" w14:textId="77777777" w:rsidR="00470087" w:rsidRPr="001C0CC4" w:rsidRDefault="00470087" w:rsidP="009816E9">
            <w:pPr>
              <w:pStyle w:val="TAC"/>
            </w:pPr>
            <w:r w:rsidRPr="001C0CC4">
              <w:t>-55</w:t>
            </w:r>
          </w:p>
        </w:tc>
        <w:tc>
          <w:tcPr>
            <w:tcW w:w="325" w:type="pct"/>
            <w:shd w:val="clear" w:color="auto" w:fill="auto"/>
            <w:hideMark/>
          </w:tcPr>
          <w:p w14:paraId="7FA06AE7" w14:textId="77777777" w:rsidR="00470087" w:rsidRPr="001C0CC4" w:rsidRDefault="00470087" w:rsidP="009816E9">
            <w:pPr>
              <w:pStyle w:val="TAC"/>
            </w:pPr>
            <w:r w:rsidRPr="001C0CC4">
              <w:t>-55</w:t>
            </w:r>
          </w:p>
        </w:tc>
        <w:tc>
          <w:tcPr>
            <w:tcW w:w="325" w:type="pct"/>
          </w:tcPr>
          <w:p w14:paraId="48320F7C" w14:textId="77777777" w:rsidR="00470087" w:rsidRPr="001C0CC4" w:rsidRDefault="00470087" w:rsidP="009816E9">
            <w:pPr>
              <w:pStyle w:val="TAC"/>
            </w:pPr>
            <w:r w:rsidRPr="001C0CC4">
              <w:t>-55</w:t>
            </w:r>
          </w:p>
        </w:tc>
        <w:tc>
          <w:tcPr>
            <w:tcW w:w="325" w:type="pct"/>
          </w:tcPr>
          <w:p w14:paraId="4388F3B8" w14:textId="77777777" w:rsidR="00470087" w:rsidRPr="001C0CC4" w:rsidRDefault="00470087" w:rsidP="009816E9">
            <w:pPr>
              <w:pStyle w:val="TAC"/>
            </w:pPr>
            <w:r w:rsidRPr="001C0CC4">
              <w:t>-55</w:t>
            </w:r>
          </w:p>
        </w:tc>
        <w:tc>
          <w:tcPr>
            <w:tcW w:w="332" w:type="pct"/>
          </w:tcPr>
          <w:p w14:paraId="77FAB45B" w14:textId="77777777" w:rsidR="00470087" w:rsidRPr="001C0CC4" w:rsidRDefault="00470087" w:rsidP="009816E9">
            <w:pPr>
              <w:pStyle w:val="TAC"/>
            </w:pPr>
            <w:r w:rsidRPr="001C0CC4">
              <w:t>-55</w:t>
            </w:r>
          </w:p>
        </w:tc>
      </w:tr>
      <w:tr w:rsidR="00470087" w:rsidRPr="001C0CC4" w14:paraId="2F4DD4E2" w14:textId="77777777" w:rsidTr="009816E9">
        <w:trPr>
          <w:trHeight w:val="187"/>
        </w:trPr>
        <w:tc>
          <w:tcPr>
            <w:tcW w:w="378" w:type="pct"/>
            <w:tcBorders>
              <w:top w:val="nil"/>
              <w:bottom w:val="nil"/>
            </w:tcBorders>
            <w:shd w:val="clear" w:color="auto" w:fill="auto"/>
          </w:tcPr>
          <w:p w14:paraId="7B5E8D5D" w14:textId="77777777" w:rsidR="00470087" w:rsidRPr="001C0CC4" w:rsidRDefault="00470087" w:rsidP="009816E9">
            <w:pPr>
              <w:pStyle w:val="TAC"/>
            </w:pPr>
          </w:p>
        </w:tc>
        <w:tc>
          <w:tcPr>
            <w:tcW w:w="446" w:type="pct"/>
            <w:shd w:val="clear" w:color="auto" w:fill="auto"/>
            <w:hideMark/>
          </w:tcPr>
          <w:p w14:paraId="756227B6" w14:textId="77777777" w:rsidR="00470087" w:rsidRPr="001C0CC4" w:rsidRDefault="00470087" w:rsidP="009816E9">
            <w:pPr>
              <w:pStyle w:val="TAC"/>
            </w:pPr>
            <w:r w:rsidRPr="001C0CC4">
              <w:t>F</w:t>
            </w:r>
            <w:r w:rsidRPr="001C0CC4">
              <w:rPr>
                <w:vertAlign w:val="subscript"/>
              </w:rPr>
              <w:t>uw</w:t>
            </w:r>
            <w:r w:rsidRPr="001C0CC4">
              <w:t xml:space="preserve"> (offset SCS= 15 kHz)</w:t>
            </w:r>
          </w:p>
        </w:tc>
        <w:tc>
          <w:tcPr>
            <w:tcW w:w="269" w:type="pct"/>
            <w:shd w:val="clear" w:color="auto" w:fill="auto"/>
            <w:hideMark/>
          </w:tcPr>
          <w:p w14:paraId="519A65EE" w14:textId="77777777" w:rsidR="00470087" w:rsidRPr="001C0CC4" w:rsidRDefault="00470087" w:rsidP="009816E9">
            <w:pPr>
              <w:pStyle w:val="TAC"/>
            </w:pPr>
            <w:r w:rsidRPr="001C0CC4">
              <w:t>MHz</w:t>
            </w:r>
          </w:p>
        </w:tc>
        <w:tc>
          <w:tcPr>
            <w:tcW w:w="325" w:type="pct"/>
            <w:shd w:val="clear" w:color="auto" w:fill="auto"/>
            <w:hideMark/>
          </w:tcPr>
          <w:p w14:paraId="2B453C32" w14:textId="77777777" w:rsidR="00470087" w:rsidRPr="001C0CC4" w:rsidRDefault="00470087" w:rsidP="009816E9">
            <w:pPr>
              <w:pStyle w:val="TAC"/>
            </w:pPr>
            <w:r w:rsidRPr="001C0CC4">
              <w:t>2.7075</w:t>
            </w:r>
          </w:p>
        </w:tc>
        <w:tc>
          <w:tcPr>
            <w:tcW w:w="325" w:type="pct"/>
            <w:shd w:val="clear" w:color="auto" w:fill="auto"/>
            <w:hideMark/>
          </w:tcPr>
          <w:p w14:paraId="1A2310C0" w14:textId="77777777" w:rsidR="00470087" w:rsidRPr="001C0CC4" w:rsidRDefault="00470087" w:rsidP="009816E9">
            <w:pPr>
              <w:pStyle w:val="TAC"/>
            </w:pPr>
            <w:r w:rsidRPr="001C0CC4">
              <w:t>5.2125</w:t>
            </w:r>
          </w:p>
        </w:tc>
        <w:tc>
          <w:tcPr>
            <w:tcW w:w="325" w:type="pct"/>
            <w:shd w:val="clear" w:color="auto" w:fill="auto"/>
            <w:hideMark/>
          </w:tcPr>
          <w:p w14:paraId="4E464D45" w14:textId="77777777" w:rsidR="00470087" w:rsidRPr="001C0CC4" w:rsidRDefault="00470087" w:rsidP="009816E9">
            <w:pPr>
              <w:pStyle w:val="TAC"/>
            </w:pPr>
            <w:r w:rsidRPr="001C0CC4">
              <w:t>7.7025</w:t>
            </w:r>
          </w:p>
        </w:tc>
        <w:tc>
          <w:tcPr>
            <w:tcW w:w="325" w:type="pct"/>
            <w:shd w:val="clear" w:color="auto" w:fill="auto"/>
            <w:hideMark/>
          </w:tcPr>
          <w:p w14:paraId="7A0F40C1" w14:textId="77777777" w:rsidR="00470087" w:rsidRPr="001C0CC4" w:rsidRDefault="00470087" w:rsidP="009816E9">
            <w:pPr>
              <w:pStyle w:val="TAC"/>
            </w:pPr>
            <w:r w:rsidRPr="001C0CC4">
              <w:t>10.2075</w:t>
            </w:r>
          </w:p>
        </w:tc>
        <w:tc>
          <w:tcPr>
            <w:tcW w:w="325" w:type="pct"/>
            <w:shd w:val="clear" w:color="auto" w:fill="auto"/>
            <w:hideMark/>
          </w:tcPr>
          <w:p w14:paraId="36343382" w14:textId="77777777" w:rsidR="00470087" w:rsidRPr="001C0CC4" w:rsidRDefault="00470087" w:rsidP="009816E9">
            <w:pPr>
              <w:pStyle w:val="TAC"/>
            </w:pPr>
            <w:r w:rsidRPr="001C0CC4">
              <w:t>13.0275</w:t>
            </w:r>
          </w:p>
        </w:tc>
        <w:tc>
          <w:tcPr>
            <w:tcW w:w="325" w:type="pct"/>
          </w:tcPr>
          <w:p w14:paraId="0BA8E4C3" w14:textId="77777777" w:rsidR="00470087" w:rsidRPr="001C0CC4" w:rsidRDefault="00470087" w:rsidP="009816E9">
            <w:pPr>
              <w:pStyle w:val="TAC"/>
            </w:pPr>
            <w:r w:rsidRPr="001C0CC4">
              <w:t>15.6075</w:t>
            </w:r>
          </w:p>
        </w:tc>
        <w:tc>
          <w:tcPr>
            <w:tcW w:w="325" w:type="pct"/>
            <w:shd w:val="clear" w:color="auto" w:fill="auto"/>
            <w:hideMark/>
          </w:tcPr>
          <w:p w14:paraId="695CBAD8" w14:textId="77777777" w:rsidR="00470087" w:rsidRPr="001C0CC4" w:rsidRDefault="00470087" w:rsidP="009816E9">
            <w:pPr>
              <w:pStyle w:val="TAC"/>
            </w:pPr>
            <w:r w:rsidRPr="001C0CC4">
              <w:t>20.5575</w:t>
            </w:r>
          </w:p>
        </w:tc>
        <w:tc>
          <w:tcPr>
            <w:tcW w:w="325" w:type="pct"/>
            <w:shd w:val="clear" w:color="auto" w:fill="auto"/>
            <w:hideMark/>
          </w:tcPr>
          <w:p w14:paraId="2578DE8A" w14:textId="77777777" w:rsidR="00470087" w:rsidRPr="001C0CC4" w:rsidRDefault="00470087" w:rsidP="009816E9">
            <w:pPr>
              <w:pStyle w:val="TAC"/>
            </w:pPr>
            <w:r w:rsidRPr="001C0CC4">
              <w:t>25.7025</w:t>
            </w:r>
          </w:p>
        </w:tc>
        <w:tc>
          <w:tcPr>
            <w:tcW w:w="325" w:type="pct"/>
            <w:shd w:val="clear" w:color="auto" w:fill="auto"/>
            <w:hideMark/>
          </w:tcPr>
          <w:p w14:paraId="28FE2774" w14:textId="77777777" w:rsidR="00470087" w:rsidRPr="001C0CC4" w:rsidRDefault="00470087" w:rsidP="009816E9">
            <w:pPr>
              <w:pStyle w:val="TAC"/>
            </w:pPr>
            <w:r w:rsidRPr="001C0CC4">
              <w:t>NA</w:t>
            </w:r>
          </w:p>
        </w:tc>
        <w:tc>
          <w:tcPr>
            <w:tcW w:w="325" w:type="pct"/>
          </w:tcPr>
          <w:p w14:paraId="393C6662" w14:textId="77777777" w:rsidR="00470087" w:rsidRPr="001C0CC4" w:rsidRDefault="00470087" w:rsidP="009816E9">
            <w:pPr>
              <w:pStyle w:val="TAC"/>
            </w:pPr>
            <w:r w:rsidRPr="001C0CC4">
              <w:t>NA</w:t>
            </w:r>
          </w:p>
        </w:tc>
        <w:tc>
          <w:tcPr>
            <w:tcW w:w="325" w:type="pct"/>
          </w:tcPr>
          <w:p w14:paraId="5D307DE3" w14:textId="77777777" w:rsidR="00470087" w:rsidRPr="001C0CC4" w:rsidRDefault="00470087" w:rsidP="009816E9">
            <w:pPr>
              <w:pStyle w:val="TAC"/>
            </w:pPr>
            <w:r w:rsidRPr="001C0CC4">
              <w:t>NA</w:t>
            </w:r>
          </w:p>
        </w:tc>
        <w:tc>
          <w:tcPr>
            <w:tcW w:w="332" w:type="pct"/>
          </w:tcPr>
          <w:p w14:paraId="285A67D3" w14:textId="77777777" w:rsidR="00470087" w:rsidRPr="001C0CC4" w:rsidRDefault="00470087" w:rsidP="009816E9">
            <w:pPr>
              <w:pStyle w:val="TAC"/>
            </w:pPr>
            <w:r w:rsidRPr="001C0CC4">
              <w:t>NA</w:t>
            </w:r>
          </w:p>
        </w:tc>
      </w:tr>
      <w:tr w:rsidR="00470087" w:rsidRPr="001C0CC4" w14:paraId="390BCA60" w14:textId="77777777" w:rsidTr="009816E9">
        <w:trPr>
          <w:trHeight w:val="187"/>
        </w:trPr>
        <w:tc>
          <w:tcPr>
            <w:tcW w:w="378" w:type="pct"/>
            <w:tcBorders>
              <w:top w:val="nil"/>
            </w:tcBorders>
            <w:shd w:val="clear" w:color="auto" w:fill="auto"/>
          </w:tcPr>
          <w:p w14:paraId="57ECA3AA" w14:textId="77777777" w:rsidR="00470087" w:rsidRPr="001C0CC4" w:rsidRDefault="00470087" w:rsidP="009816E9">
            <w:pPr>
              <w:pStyle w:val="TAC"/>
            </w:pPr>
          </w:p>
        </w:tc>
        <w:tc>
          <w:tcPr>
            <w:tcW w:w="446" w:type="pct"/>
            <w:shd w:val="clear" w:color="auto" w:fill="auto"/>
            <w:hideMark/>
          </w:tcPr>
          <w:p w14:paraId="2C4F8820" w14:textId="77777777" w:rsidR="00470087" w:rsidRPr="001C0CC4" w:rsidRDefault="00470087" w:rsidP="009816E9">
            <w:pPr>
              <w:pStyle w:val="TAC"/>
            </w:pPr>
            <w:r w:rsidRPr="001C0CC4">
              <w:t>F</w:t>
            </w:r>
            <w:r w:rsidRPr="001C0CC4">
              <w:rPr>
                <w:vertAlign w:val="subscript"/>
              </w:rPr>
              <w:t>uw</w:t>
            </w:r>
            <w:r w:rsidRPr="001C0CC4">
              <w:t xml:space="preserve"> (offset SCS= 30 kHz)</w:t>
            </w:r>
          </w:p>
        </w:tc>
        <w:tc>
          <w:tcPr>
            <w:tcW w:w="269" w:type="pct"/>
            <w:shd w:val="clear" w:color="auto" w:fill="auto"/>
            <w:hideMark/>
          </w:tcPr>
          <w:p w14:paraId="02260587" w14:textId="77777777" w:rsidR="00470087" w:rsidRPr="001C0CC4" w:rsidRDefault="00470087" w:rsidP="009816E9">
            <w:pPr>
              <w:pStyle w:val="TAC"/>
            </w:pPr>
            <w:r w:rsidRPr="001C0CC4">
              <w:t>MHz</w:t>
            </w:r>
          </w:p>
        </w:tc>
        <w:tc>
          <w:tcPr>
            <w:tcW w:w="325" w:type="pct"/>
            <w:shd w:val="clear" w:color="auto" w:fill="auto"/>
            <w:hideMark/>
          </w:tcPr>
          <w:p w14:paraId="07AEAD9D" w14:textId="77777777" w:rsidR="00470087" w:rsidRPr="001C0CC4" w:rsidRDefault="00470087" w:rsidP="009816E9">
            <w:pPr>
              <w:pStyle w:val="TAC"/>
            </w:pPr>
            <w:r w:rsidRPr="001C0CC4">
              <w:t>NA</w:t>
            </w:r>
          </w:p>
        </w:tc>
        <w:tc>
          <w:tcPr>
            <w:tcW w:w="325" w:type="pct"/>
            <w:shd w:val="clear" w:color="auto" w:fill="auto"/>
            <w:hideMark/>
          </w:tcPr>
          <w:p w14:paraId="534721E6" w14:textId="77777777" w:rsidR="00470087" w:rsidRPr="001C0CC4" w:rsidRDefault="00470087" w:rsidP="009816E9">
            <w:pPr>
              <w:pStyle w:val="TAC"/>
            </w:pPr>
            <w:r w:rsidRPr="001C0CC4">
              <w:t>NA</w:t>
            </w:r>
          </w:p>
        </w:tc>
        <w:tc>
          <w:tcPr>
            <w:tcW w:w="325" w:type="pct"/>
            <w:shd w:val="clear" w:color="auto" w:fill="auto"/>
            <w:hideMark/>
          </w:tcPr>
          <w:p w14:paraId="6AEC586C" w14:textId="77777777" w:rsidR="00470087" w:rsidRPr="001C0CC4" w:rsidRDefault="00470087" w:rsidP="009816E9">
            <w:pPr>
              <w:pStyle w:val="TAC"/>
            </w:pPr>
            <w:r w:rsidRPr="001C0CC4">
              <w:t>NA</w:t>
            </w:r>
          </w:p>
        </w:tc>
        <w:tc>
          <w:tcPr>
            <w:tcW w:w="325" w:type="pct"/>
            <w:shd w:val="clear" w:color="auto" w:fill="auto"/>
            <w:hideMark/>
          </w:tcPr>
          <w:p w14:paraId="08091D06" w14:textId="77777777" w:rsidR="00470087" w:rsidRPr="001C0CC4" w:rsidRDefault="00470087" w:rsidP="009816E9">
            <w:pPr>
              <w:pStyle w:val="TAC"/>
            </w:pPr>
            <w:r w:rsidRPr="001C0CC4">
              <w:t>NA</w:t>
            </w:r>
          </w:p>
        </w:tc>
        <w:tc>
          <w:tcPr>
            <w:tcW w:w="325" w:type="pct"/>
            <w:shd w:val="clear" w:color="auto" w:fill="auto"/>
            <w:hideMark/>
          </w:tcPr>
          <w:p w14:paraId="60AB3755" w14:textId="77777777" w:rsidR="00470087" w:rsidRPr="001C0CC4" w:rsidRDefault="00470087" w:rsidP="009816E9">
            <w:pPr>
              <w:pStyle w:val="TAC"/>
            </w:pPr>
            <w:r w:rsidRPr="001C0CC4">
              <w:t>NA</w:t>
            </w:r>
          </w:p>
        </w:tc>
        <w:tc>
          <w:tcPr>
            <w:tcW w:w="325" w:type="pct"/>
          </w:tcPr>
          <w:p w14:paraId="2376B503" w14:textId="77777777" w:rsidR="00470087" w:rsidRPr="001C0CC4" w:rsidRDefault="00470087" w:rsidP="009816E9">
            <w:pPr>
              <w:pStyle w:val="TAC"/>
            </w:pPr>
            <w:r w:rsidRPr="001C0CC4">
              <w:t>NA</w:t>
            </w:r>
          </w:p>
        </w:tc>
        <w:tc>
          <w:tcPr>
            <w:tcW w:w="325" w:type="pct"/>
            <w:shd w:val="clear" w:color="auto" w:fill="auto"/>
            <w:hideMark/>
          </w:tcPr>
          <w:p w14:paraId="1C0AF49B" w14:textId="77777777" w:rsidR="00470087" w:rsidRPr="001C0CC4" w:rsidRDefault="00470087" w:rsidP="009816E9">
            <w:pPr>
              <w:pStyle w:val="TAC"/>
            </w:pPr>
            <w:r w:rsidRPr="001C0CC4">
              <w:t>NA</w:t>
            </w:r>
          </w:p>
        </w:tc>
        <w:tc>
          <w:tcPr>
            <w:tcW w:w="325" w:type="pct"/>
            <w:shd w:val="clear" w:color="auto" w:fill="auto"/>
            <w:hideMark/>
          </w:tcPr>
          <w:p w14:paraId="6B56A0D8" w14:textId="77777777" w:rsidR="00470087" w:rsidRPr="001C0CC4" w:rsidRDefault="00470087" w:rsidP="009816E9">
            <w:pPr>
              <w:pStyle w:val="TAC"/>
            </w:pPr>
            <w:r w:rsidRPr="001C0CC4">
              <w:t>NA</w:t>
            </w:r>
          </w:p>
        </w:tc>
        <w:tc>
          <w:tcPr>
            <w:tcW w:w="325" w:type="pct"/>
            <w:shd w:val="clear" w:color="auto" w:fill="auto"/>
            <w:hideMark/>
          </w:tcPr>
          <w:p w14:paraId="756563B2" w14:textId="77777777" w:rsidR="00470087" w:rsidRPr="001C0CC4" w:rsidRDefault="00470087" w:rsidP="009816E9">
            <w:pPr>
              <w:pStyle w:val="TAC"/>
            </w:pPr>
            <w:r w:rsidRPr="001C0CC4">
              <w:t>30.855</w:t>
            </w:r>
          </w:p>
        </w:tc>
        <w:tc>
          <w:tcPr>
            <w:tcW w:w="325" w:type="pct"/>
          </w:tcPr>
          <w:p w14:paraId="4DAE8CCA" w14:textId="77777777" w:rsidR="00470087" w:rsidRPr="001C0CC4" w:rsidRDefault="00470087" w:rsidP="009816E9">
            <w:pPr>
              <w:pStyle w:val="TAC"/>
            </w:pPr>
            <w:r w:rsidRPr="001C0CC4">
              <w:t>40.935</w:t>
            </w:r>
          </w:p>
        </w:tc>
        <w:tc>
          <w:tcPr>
            <w:tcW w:w="325" w:type="pct"/>
          </w:tcPr>
          <w:p w14:paraId="3C5BF53A" w14:textId="77777777" w:rsidR="00470087" w:rsidRPr="001C0CC4" w:rsidRDefault="00470087" w:rsidP="009816E9">
            <w:pPr>
              <w:pStyle w:val="TAC"/>
            </w:pPr>
            <w:r w:rsidRPr="001C0CC4">
              <w:t>45.915</w:t>
            </w:r>
          </w:p>
        </w:tc>
        <w:tc>
          <w:tcPr>
            <w:tcW w:w="332" w:type="pct"/>
          </w:tcPr>
          <w:p w14:paraId="2EDB95BA" w14:textId="77777777" w:rsidR="00470087" w:rsidRPr="001C0CC4" w:rsidRDefault="00470087" w:rsidP="009816E9">
            <w:pPr>
              <w:pStyle w:val="TAC"/>
            </w:pPr>
            <w:r w:rsidRPr="001C0CC4">
              <w:t>50.865</w:t>
            </w:r>
          </w:p>
        </w:tc>
      </w:tr>
      <w:tr w:rsidR="00470087" w:rsidRPr="001C0CC4" w14:paraId="470DD475" w14:textId="77777777" w:rsidTr="009816E9">
        <w:trPr>
          <w:trHeight w:val="799"/>
        </w:trPr>
        <w:tc>
          <w:tcPr>
            <w:tcW w:w="5000" w:type="pct"/>
            <w:gridSpan w:val="15"/>
          </w:tcPr>
          <w:p w14:paraId="145F9B7F" w14:textId="77777777" w:rsidR="00470087" w:rsidRPr="001C0CC4" w:rsidRDefault="00470087" w:rsidP="009816E9">
            <w:pPr>
              <w:pStyle w:val="TAN"/>
            </w:pPr>
            <w:r w:rsidRPr="001C0CC4">
              <w:t>NOTE 1:</w:t>
            </w:r>
            <w:r w:rsidRPr="001C0CC4">
              <w:tab/>
              <w:t>The transmitter shall be set a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14:paraId="32DD09B7" w14:textId="77777777" w:rsidR="00470087" w:rsidRPr="001C0CC4" w:rsidRDefault="00470087" w:rsidP="009816E9">
            <w:pPr>
              <w:pStyle w:val="TAN"/>
            </w:pPr>
            <w:r w:rsidRPr="001C0CC4">
              <w:t>NOTE 2:</w:t>
            </w:r>
            <w:r w:rsidRPr="001C0CC4">
              <w:tab/>
              <w:t>Reference measurement channel is specified in Annexes A.3.2 and A.3.3 with one sided dynamic OCNG Pattern OP.1 FDD/TDD as described in Annex A.5.1.1/A.5.2.1.</w:t>
            </w:r>
          </w:p>
          <w:p w14:paraId="64CA7C42" w14:textId="77777777" w:rsidR="00470087" w:rsidRPr="001C0CC4" w:rsidRDefault="00470087" w:rsidP="009816E9">
            <w:pPr>
              <w:pStyle w:val="TAN"/>
            </w:pPr>
            <w:r w:rsidRPr="001C0CC4">
              <w:t>NOTE 3:</w:t>
            </w:r>
            <w:r w:rsidRPr="001C0CC4">
              <w:tab/>
              <w:t>The P</w:t>
            </w:r>
            <w:r w:rsidRPr="001C0CC4">
              <w:rPr>
                <w:vertAlign w:val="subscript"/>
              </w:rPr>
              <w:t>REFSENS</w:t>
            </w:r>
            <w:r w:rsidRPr="001C0CC4">
              <w:t xml:space="preserve"> power level is specified in Table 7.3.2-1 and Table 7.3.2-2 for two and four antenna ports, respectively.</w:t>
            </w:r>
          </w:p>
        </w:tc>
      </w:tr>
    </w:tbl>
    <w:p w14:paraId="789C563B" w14:textId="77777777" w:rsidR="00470087" w:rsidRPr="00261140" w:rsidRDefault="00470087" w:rsidP="00470087">
      <w:pPr>
        <w:ind w:left="1440"/>
      </w:pPr>
    </w:p>
    <w:p w14:paraId="053BFE91" w14:textId="77777777" w:rsidR="00470087" w:rsidRDefault="00470087" w:rsidP="00191F81">
      <w:pPr>
        <w:keepLines/>
        <w:widowControl/>
        <w:autoSpaceDE/>
        <w:autoSpaceDN/>
        <w:spacing w:after="180"/>
        <w:ind w:left="1135" w:hanging="851"/>
        <w:rPr>
          <w:b/>
          <w:bCs/>
          <w:color w:val="000000"/>
          <w:sz w:val="24"/>
          <w:szCs w:val="24"/>
        </w:rPr>
      </w:pPr>
    </w:p>
    <w:p w14:paraId="52F85682" w14:textId="77777777" w:rsidR="00470087" w:rsidRPr="00470087" w:rsidRDefault="00470087" w:rsidP="00191F81">
      <w:pPr>
        <w:keepLines/>
        <w:widowControl/>
        <w:autoSpaceDE/>
        <w:autoSpaceDN/>
        <w:spacing w:after="180"/>
        <w:ind w:left="1135" w:hanging="851"/>
        <w:rPr>
          <w:b/>
          <w:bCs/>
          <w:color w:val="FF0000"/>
          <w:sz w:val="24"/>
          <w:szCs w:val="24"/>
          <w:lang w:val="en-GB"/>
        </w:rPr>
      </w:pPr>
    </w:p>
    <w:p w14:paraId="722A3E76" w14:textId="00BBAF05" w:rsidR="00C64095" w:rsidRPr="009153FC" w:rsidRDefault="00C64095"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Reference</w:t>
      </w:r>
      <w:r w:rsidR="00893CD5">
        <w:rPr>
          <w:rFonts w:cs="Arial"/>
          <w:sz w:val="32"/>
          <w:szCs w:val="32"/>
        </w:rPr>
        <w:t>s</w:t>
      </w:r>
    </w:p>
    <w:p w14:paraId="12E05785" w14:textId="77777777" w:rsidR="00742A52" w:rsidRDefault="00742A52" w:rsidP="00742A52">
      <w:pPr>
        <w:spacing w:after="120"/>
        <w:ind w:left="2160" w:hanging="2160"/>
      </w:pPr>
      <w:r>
        <w:t xml:space="preserve">[1] </w:t>
      </w:r>
      <w:r w:rsidRPr="004A700C">
        <w:t>RP-21</w:t>
      </w:r>
      <w:r>
        <w:t>1542</w:t>
      </w:r>
      <w:r>
        <w:tab/>
        <w:t xml:space="preserve">Revised WID on introduction of Rail Mobile Radio (RMR) 1900MHz spectrum; UIC; </w:t>
      </w:r>
      <w:r w:rsidRPr="00C5012F">
        <w:t>RAN#</w:t>
      </w:r>
      <w:r>
        <w:t>92-</w:t>
      </w:r>
      <w:r w:rsidRPr="00C5012F">
        <w:t>e</w:t>
      </w:r>
    </w:p>
    <w:p w14:paraId="53644CF6" w14:textId="0EC0BB5B" w:rsidR="00197B32" w:rsidRDefault="00197B32" w:rsidP="00742A52">
      <w:pPr>
        <w:spacing w:after="120"/>
        <w:ind w:left="2160" w:hanging="2160"/>
      </w:pPr>
    </w:p>
    <w:sectPr w:rsidR="00197B32" w:rsidSect="009D099B">
      <w:pgSz w:w="11906" w:h="16838" w:code="9"/>
      <w:pgMar w:top="920" w:right="700" w:bottom="90" w:left="68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EE8BD1" w14:textId="77777777" w:rsidR="009F5BB4" w:rsidRDefault="009F5BB4">
      <w:r>
        <w:separator/>
      </w:r>
    </w:p>
  </w:endnote>
  <w:endnote w:type="continuationSeparator" w:id="0">
    <w:p w14:paraId="4439BF17" w14:textId="77777777" w:rsidR="009F5BB4" w:rsidRDefault="009F5BB4">
      <w:r>
        <w:continuationSeparator/>
      </w:r>
    </w:p>
  </w:endnote>
  <w:endnote w:type="continuationNotice" w:id="1">
    <w:p w14:paraId="0D128053" w14:textId="77777777" w:rsidR="009F5BB4" w:rsidRDefault="009F5B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l‚r –¾’©"/>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4.2.0">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l‚r ƒSƒVƒbƒN"/>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µÈÏß"/>
    <w:charset w:val="86"/>
    <w:family w:val="auto"/>
    <w:pitch w:val="variable"/>
    <w:sig w:usb0="00000001" w:usb1="38CF7CFA" w:usb2="00000016" w:usb3="00000000" w:csb0="0004000F" w:csb1="00000000"/>
  </w:font>
  <w:font w:name="Osaka">
    <w:altName w:val="MS Gothic"/>
    <w:charset w:val="8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4F928C" w14:textId="77777777" w:rsidR="009F5BB4" w:rsidRDefault="009F5BB4">
      <w:r>
        <w:separator/>
      </w:r>
    </w:p>
  </w:footnote>
  <w:footnote w:type="continuationSeparator" w:id="0">
    <w:p w14:paraId="5E5868C2" w14:textId="77777777" w:rsidR="009F5BB4" w:rsidRDefault="009F5BB4">
      <w:r>
        <w:continuationSeparator/>
      </w:r>
    </w:p>
  </w:footnote>
  <w:footnote w:type="continuationNotice" w:id="1">
    <w:p w14:paraId="24B82024" w14:textId="77777777" w:rsidR="009F5BB4" w:rsidRDefault="009F5BB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8700D"/>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257086"/>
    <w:multiLevelType w:val="hybridMultilevel"/>
    <w:tmpl w:val="174076A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E7A06BA"/>
    <w:multiLevelType w:val="hybridMultilevel"/>
    <w:tmpl w:val="88C688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AC7B1F"/>
    <w:multiLevelType w:val="hybridMultilevel"/>
    <w:tmpl w:val="5002E682"/>
    <w:lvl w:ilvl="0" w:tplc="04090001">
      <w:start w:val="1"/>
      <w:numFmt w:val="bullet"/>
      <w:lvlText w:val=""/>
      <w:lvlJc w:val="left"/>
      <w:pPr>
        <w:ind w:left="1443" w:hanging="360"/>
      </w:pPr>
      <w:rPr>
        <w:rFonts w:ascii="Symbol" w:hAnsi="Symbol" w:hint="default"/>
      </w:rPr>
    </w:lvl>
    <w:lvl w:ilvl="1" w:tplc="04090003" w:tentative="1">
      <w:start w:val="1"/>
      <w:numFmt w:val="bullet"/>
      <w:lvlText w:val="o"/>
      <w:lvlJc w:val="left"/>
      <w:pPr>
        <w:ind w:left="2163" w:hanging="360"/>
      </w:pPr>
      <w:rPr>
        <w:rFonts w:ascii="Courier New" w:hAnsi="Courier New" w:cs="Courier New" w:hint="default"/>
      </w:rPr>
    </w:lvl>
    <w:lvl w:ilvl="2" w:tplc="04090005" w:tentative="1">
      <w:start w:val="1"/>
      <w:numFmt w:val="bullet"/>
      <w:lvlText w:val=""/>
      <w:lvlJc w:val="left"/>
      <w:pPr>
        <w:ind w:left="2883" w:hanging="360"/>
      </w:pPr>
      <w:rPr>
        <w:rFonts w:ascii="Wingdings" w:hAnsi="Wingdings" w:hint="default"/>
      </w:rPr>
    </w:lvl>
    <w:lvl w:ilvl="3" w:tplc="04090001" w:tentative="1">
      <w:start w:val="1"/>
      <w:numFmt w:val="bullet"/>
      <w:lvlText w:val=""/>
      <w:lvlJc w:val="left"/>
      <w:pPr>
        <w:ind w:left="3603" w:hanging="360"/>
      </w:pPr>
      <w:rPr>
        <w:rFonts w:ascii="Symbol" w:hAnsi="Symbol" w:hint="default"/>
      </w:rPr>
    </w:lvl>
    <w:lvl w:ilvl="4" w:tplc="04090003" w:tentative="1">
      <w:start w:val="1"/>
      <w:numFmt w:val="bullet"/>
      <w:lvlText w:val="o"/>
      <w:lvlJc w:val="left"/>
      <w:pPr>
        <w:ind w:left="4323" w:hanging="360"/>
      </w:pPr>
      <w:rPr>
        <w:rFonts w:ascii="Courier New" w:hAnsi="Courier New" w:cs="Courier New" w:hint="default"/>
      </w:rPr>
    </w:lvl>
    <w:lvl w:ilvl="5" w:tplc="04090005" w:tentative="1">
      <w:start w:val="1"/>
      <w:numFmt w:val="bullet"/>
      <w:lvlText w:val=""/>
      <w:lvlJc w:val="left"/>
      <w:pPr>
        <w:ind w:left="5043" w:hanging="360"/>
      </w:pPr>
      <w:rPr>
        <w:rFonts w:ascii="Wingdings" w:hAnsi="Wingdings" w:hint="default"/>
      </w:rPr>
    </w:lvl>
    <w:lvl w:ilvl="6" w:tplc="04090001" w:tentative="1">
      <w:start w:val="1"/>
      <w:numFmt w:val="bullet"/>
      <w:lvlText w:val=""/>
      <w:lvlJc w:val="left"/>
      <w:pPr>
        <w:ind w:left="5763" w:hanging="360"/>
      </w:pPr>
      <w:rPr>
        <w:rFonts w:ascii="Symbol" w:hAnsi="Symbol" w:hint="default"/>
      </w:rPr>
    </w:lvl>
    <w:lvl w:ilvl="7" w:tplc="04090003" w:tentative="1">
      <w:start w:val="1"/>
      <w:numFmt w:val="bullet"/>
      <w:lvlText w:val="o"/>
      <w:lvlJc w:val="left"/>
      <w:pPr>
        <w:ind w:left="6483" w:hanging="360"/>
      </w:pPr>
      <w:rPr>
        <w:rFonts w:ascii="Courier New" w:hAnsi="Courier New" w:cs="Courier New" w:hint="default"/>
      </w:rPr>
    </w:lvl>
    <w:lvl w:ilvl="8" w:tplc="04090005" w:tentative="1">
      <w:start w:val="1"/>
      <w:numFmt w:val="bullet"/>
      <w:lvlText w:val=""/>
      <w:lvlJc w:val="left"/>
      <w:pPr>
        <w:ind w:left="7203" w:hanging="360"/>
      </w:pPr>
      <w:rPr>
        <w:rFonts w:ascii="Wingdings" w:hAnsi="Wingdings" w:hint="default"/>
      </w:rPr>
    </w:lvl>
  </w:abstractNum>
  <w:abstractNum w:abstractNumId="6" w15:restartNumberingAfterBreak="0">
    <w:nsid w:val="164F1106"/>
    <w:multiLevelType w:val="hybridMultilevel"/>
    <w:tmpl w:val="AE42C2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75B2513"/>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6654B3"/>
    <w:multiLevelType w:val="hybridMultilevel"/>
    <w:tmpl w:val="4BE4D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98333A"/>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2D362111"/>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84C5F"/>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34EB53FB"/>
    <w:multiLevelType w:val="hybridMultilevel"/>
    <w:tmpl w:val="C1D8008A"/>
    <w:lvl w:ilvl="0" w:tplc="EE6E8DB4">
      <w:start w:val="37"/>
      <w:numFmt w:val="decimal"/>
      <w:lvlText w:val="%1"/>
      <w:lvlJc w:val="left"/>
      <w:pPr>
        <w:ind w:left="720" w:hanging="360"/>
      </w:pPr>
      <w:rPr>
        <w:rFonts w:cs="v4.2.0"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101252"/>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3C682D4D"/>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3C915317"/>
    <w:multiLevelType w:val="hybridMultilevel"/>
    <w:tmpl w:val="C9E87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FB53E80"/>
    <w:multiLevelType w:val="multilevel"/>
    <w:tmpl w:val="9024326A"/>
    <w:lvl w:ilvl="0">
      <w:start w:val="1"/>
      <w:numFmt w:val="decimal"/>
      <w:lvlText w:val="%1"/>
      <w:lvlJc w:val="left"/>
      <w:pPr>
        <w:ind w:left="1978" w:hanging="1978"/>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0972309"/>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2540E0"/>
    <w:multiLevelType w:val="hybridMultilevel"/>
    <w:tmpl w:val="0B2CD5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6544270"/>
    <w:multiLevelType w:val="hybridMultilevel"/>
    <w:tmpl w:val="FC32A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41667F"/>
    <w:multiLevelType w:val="hybridMultilevel"/>
    <w:tmpl w:val="B1547FB6"/>
    <w:lvl w:ilvl="0" w:tplc="EE6C3D18">
      <w:start w:val="1"/>
      <w:numFmt w:val="bullet"/>
      <w:lvlText w:val="•"/>
      <w:lvlJc w:val="left"/>
      <w:pPr>
        <w:tabs>
          <w:tab w:val="num" w:pos="720"/>
        </w:tabs>
        <w:ind w:left="720" w:hanging="360"/>
      </w:pPr>
      <w:rPr>
        <w:rFonts w:ascii="Arial" w:hAnsi="Arial" w:hint="default"/>
      </w:rPr>
    </w:lvl>
    <w:lvl w:ilvl="1" w:tplc="298C4526">
      <w:numFmt w:val="bullet"/>
      <w:lvlText w:val="•"/>
      <w:lvlJc w:val="left"/>
      <w:pPr>
        <w:tabs>
          <w:tab w:val="num" w:pos="1440"/>
        </w:tabs>
        <w:ind w:left="1440" w:hanging="360"/>
      </w:pPr>
      <w:rPr>
        <w:rFonts w:ascii="Arial" w:hAnsi="Arial" w:hint="default"/>
      </w:rPr>
    </w:lvl>
    <w:lvl w:ilvl="2" w:tplc="2642F7DE" w:tentative="1">
      <w:start w:val="1"/>
      <w:numFmt w:val="bullet"/>
      <w:lvlText w:val="•"/>
      <w:lvlJc w:val="left"/>
      <w:pPr>
        <w:tabs>
          <w:tab w:val="num" w:pos="2160"/>
        </w:tabs>
        <w:ind w:left="2160" w:hanging="360"/>
      </w:pPr>
      <w:rPr>
        <w:rFonts w:ascii="Arial" w:hAnsi="Arial" w:hint="default"/>
      </w:rPr>
    </w:lvl>
    <w:lvl w:ilvl="3" w:tplc="B0DC6958" w:tentative="1">
      <w:start w:val="1"/>
      <w:numFmt w:val="bullet"/>
      <w:lvlText w:val="•"/>
      <w:lvlJc w:val="left"/>
      <w:pPr>
        <w:tabs>
          <w:tab w:val="num" w:pos="2880"/>
        </w:tabs>
        <w:ind w:left="2880" w:hanging="360"/>
      </w:pPr>
      <w:rPr>
        <w:rFonts w:ascii="Arial" w:hAnsi="Arial" w:hint="default"/>
      </w:rPr>
    </w:lvl>
    <w:lvl w:ilvl="4" w:tplc="E5F0BE04" w:tentative="1">
      <w:start w:val="1"/>
      <w:numFmt w:val="bullet"/>
      <w:lvlText w:val="•"/>
      <w:lvlJc w:val="left"/>
      <w:pPr>
        <w:tabs>
          <w:tab w:val="num" w:pos="3600"/>
        </w:tabs>
        <w:ind w:left="3600" w:hanging="360"/>
      </w:pPr>
      <w:rPr>
        <w:rFonts w:ascii="Arial" w:hAnsi="Arial" w:hint="default"/>
      </w:rPr>
    </w:lvl>
    <w:lvl w:ilvl="5" w:tplc="24CAD922" w:tentative="1">
      <w:start w:val="1"/>
      <w:numFmt w:val="bullet"/>
      <w:lvlText w:val="•"/>
      <w:lvlJc w:val="left"/>
      <w:pPr>
        <w:tabs>
          <w:tab w:val="num" w:pos="4320"/>
        </w:tabs>
        <w:ind w:left="4320" w:hanging="360"/>
      </w:pPr>
      <w:rPr>
        <w:rFonts w:ascii="Arial" w:hAnsi="Arial" w:hint="default"/>
      </w:rPr>
    </w:lvl>
    <w:lvl w:ilvl="6" w:tplc="7C90FEB8" w:tentative="1">
      <w:start w:val="1"/>
      <w:numFmt w:val="bullet"/>
      <w:lvlText w:val="•"/>
      <w:lvlJc w:val="left"/>
      <w:pPr>
        <w:tabs>
          <w:tab w:val="num" w:pos="5040"/>
        </w:tabs>
        <w:ind w:left="5040" w:hanging="360"/>
      </w:pPr>
      <w:rPr>
        <w:rFonts w:ascii="Arial" w:hAnsi="Arial" w:hint="default"/>
      </w:rPr>
    </w:lvl>
    <w:lvl w:ilvl="7" w:tplc="5BF42034" w:tentative="1">
      <w:start w:val="1"/>
      <w:numFmt w:val="bullet"/>
      <w:lvlText w:val="•"/>
      <w:lvlJc w:val="left"/>
      <w:pPr>
        <w:tabs>
          <w:tab w:val="num" w:pos="5760"/>
        </w:tabs>
        <w:ind w:left="5760" w:hanging="360"/>
      </w:pPr>
      <w:rPr>
        <w:rFonts w:ascii="Arial" w:hAnsi="Arial" w:hint="default"/>
      </w:rPr>
    </w:lvl>
    <w:lvl w:ilvl="8" w:tplc="E8245A2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E3C4A83"/>
    <w:multiLevelType w:val="hybridMultilevel"/>
    <w:tmpl w:val="7F905B62"/>
    <w:lvl w:ilvl="0" w:tplc="94CCBEA2">
      <w:start w:val="1"/>
      <w:numFmt w:val="decimal"/>
      <w:lvlText w:val="%1)"/>
      <w:lvlJc w:val="left"/>
      <w:pPr>
        <w:ind w:left="645" w:hanging="360"/>
      </w:pPr>
    </w:lvl>
    <w:lvl w:ilvl="1" w:tplc="0409001B">
      <w:start w:val="1"/>
      <w:numFmt w:val="lowerRoman"/>
      <w:lvlText w:val="%2."/>
      <w:lvlJc w:val="right"/>
      <w:pPr>
        <w:ind w:left="1365" w:hanging="360"/>
      </w:pPr>
    </w:lvl>
    <w:lvl w:ilvl="2" w:tplc="04090001">
      <w:start w:val="1"/>
      <w:numFmt w:val="bullet"/>
      <w:lvlText w:val=""/>
      <w:lvlJc w:val="left"/>
      <w:pPr>
        <w:ind w:left="2085" w:hanging="180"/>
      </w:pPr>
      <w:rPr>
        <w:rFonts w:ascii="Symbol" w:hAnsi="Symbol" w:hint="default"/>
      </w:r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22" w15:restartNumberingAfterBreak="0">
    <w:nsid w:val="75047116"/>
    <w:multiLevelType w:val="hybridMultilevel"/>
    <w:tmpl w:val="48741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033288"/>
    <w:multiLevelType w:val="hybridMultilevel"/>
    <w:tmpl w:val="806C35A6"/>
    <w:lvl w:ilvl="0" w:tplc="C0EC9F68">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6"/>
  </w:num>
  <w:num w:numId="2">
    <w:abstractNumId w:val="11"/>
  </w:num>
  <w:num w:numId="3">
    <w:abstractNumId w:val="14"/>
  </w:num>
  <w:num w:numId="4">
    <w:abstractNumId w:val="9"/>
  </w:num>
  <w:num w:numId="5">
    <w:abstractNumId w:val="13"/>
  </w:num>
  <w:num w:numId="6">
    <w:abstractNumId w:val="8"/>
  </w:num>
  <w:num w:numId="7">
    <w:abstractNumId w:val="7"/>
  </w:num>
  <w:num w:numId="8">
    <w:abstractNumId w:val="10"/>
  </w:num>
  <w:num w:numId="9">
    <w:abstractNumId w:val="0"/>
  </w:num>
  <w:num w:numId="10">
    <w:abstractNumId w:val="12"/>
  </w:num>
  <w:num w:numId="11">
    <w:abstractNumId w:val="17"/>
  </w:num>
  <w:num w:numId="12">
    <w:abstractNumId w:val="2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22"/>
  </w:num>
  <w:num w:numId="15">
    <w:abstractNumId w:val="19"/>
  </w:num>
  <w:num w:numId="16">
    <w:abstractNumId w:val="6"/>
  </w:num>
  <w:num w:numId="17">
    <w:abstractNumId w:val="18"/>
  </w:num>
  <w:num w:numId="18">
    <w:abstractNumId w:val="23"/>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5"/>
  </w:num>
  <w:num w:numId="22">
    <w:abstractNumId w:val="2"/>
  </w:num>
  <w:num w:numId="23">
    <w:abstractNumId w:val="4"/>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4B03"/>
    <w:rsid w:val="00001AF8"/>
    <w:rsid w:val="00001B7F"/>
    <w:rsid w:val="00004FF4"/>
    <w:rsid w:val="00010D84"/>
    <w:rsid w:val="00012F08"/>
    <w:rsid w:val="000176A7"/>
    <w:rsid w:val="000201EA"/>
    <w:rsid w:val="00022ADA"/>
    <w:rsid w:val="0003647D"/>
    <w:rsid w:val="000410D1"/>
    <w:rsid w:val="00041D35"/>
    <w:rsid w:val="0004305F"/>
    <w:rsid w:val="0004344A"/>
    <w:rsid w:val="00043838"/>
    <w:rsid w:val="00043863"/>
    <w:rsid w:val="00043D54"/>
    <w:rsid w:val="00044237"/>
    <w:rsid w:val="0004549F"/>
    <w:rsid w:val="0004591F"/>
    <w:rsid w:val="00046347"/>
    <w:rsid w:val="00051B3B"/>
    <w:rsid w:val="0005791E"/>
    <w:rsid w:val="00061A52"/>
    <w:rsid w:val="000623D1"/>
    <w:rsid w:val="000707DD"/>
    <w:rsid w:val="00073238"/>
    <w:rsid w:val="00074BD8"/>
    <w:rsid w:val="00080E73"/>
    <w:rsid w:val="0008191B"/>
    <w:rsid w:val="00081F03"/>
    <w:rsid w:val="00083AA2"/>
    <w:rsid w:val="00084890"/>
    <w:rsid w:val="00084E75"/>
    <w:rsid w:val="00086162"/>
    <w:rsid w:val="00091555"/>
    <w:rsid w:val="0009569E"/>
    <w:rsid w:val="000968E0"/>
    <w:rsid w:val="000969C0"/>
    <w:rsid w:val="000A03CE"/>
    <w:rsid w:val="000A3A56"/>
    <w:rsid w:val="000A3E74"/>
    <w:rsid w:val="000A5ECE"/>
    <w:rsid w:val="000A781F"/>
    <w:rsid w:val="000C2200"/>
    <w:rsid w:val="000C37E2"/>
    <w:rsid w:val="000D10CD"/>
    <w:rsid w:val="000D18A8"/>
    <w:rsid w:val="000D6736"/>
    <w:rsid w:val="000E43C5"/>
    <w:rsid w:val="000E6085"/>
    <w:rsid w:val="000F2523"/>
    <w:rsid w:val="000F4C11"/>
    <w:rsid w:val="00103135"/>
    <w:rsid w:val="001100FB"/>
    <w:rsid w:val="001112FF"/>
    <w:rsid w:val="00111478"/>
    <w:rsid w:val="001116A9"/>
    <w:rsid w:val="00112228"/>
    <w:rsid w:val="001132E4"/>
    <w:rsid w:val="00114531"/>
    <w:rsid w:val="00117086"/>
    <w:rsid w:val="00117150"/>
    <w:rsid w:val="001233DF"/>
    <w:rsid w:val="00123DE9"/>
    <w:rsid w:val="00125102"/>
    <w:rsid w:val="00125ADD"/>
    <w:rsid w:val="001278A5"/>
    <w:rsid w:val="001313FC"/>
    <w:rsid w:val="00132A97"/>
    <w:rsid w:val="00133284"/>
    <w:rsid w:val="0013419C"/>
    <w:rsid w:val="00135FED"/>
    <w:rsid w:val="00137876"/>
    <w:rsid w:val="001437B6"/>
    <w:rsid w:val="00143A00"/>
    <w:rsid w:val="0015297E"/>
    <w:rsid w:val="00153DE5"/>
    <w:rsid w:val="0016273B"/>
    <w:rsid w:val="00174519"/>
    <w:rsid w:val="00183E73"/>
    <w:rsid w:val="00190656"/>
    <w:rsid w:val="00191742"/>
    <w:rsid w:val="00191E87"/>
    <w:rsid w:val="00191F81"/>
    <w:rsid w:val="001938FA"/>
    <w:rsid w:val="00193A13"/>
    <w:rsid w:val="00197B32"/>
    <w:rsid w:val="00197C32"/>
    <w:rsid w:val="001A110C"/>
    <w:rsid w:val="001A46B1"/>
    <w:rsid w:val="001A545E"/>
    <w:rsid w:val="001B0886"/>
    <w:rsid w:val="001B4AB7"/>
    <w:rsid w:val="001B5663"/>
    <w:rsid w:val="001C0FE6"/>
    <w:rsid w:val="001C6B80"/>
    <w:rsid w:val="001D033D"/>
    <w:rsid w:val="001D0E66"/>
    <w:rsid w:val="001D5E20"/>
    <w:rsid w:val="001D7AB9"/>
    <w:rsid w:val="001E1890"/>
    <w:rsid w:val="001E2AE7"/>
    <w:rsid w:val="001E3D99"/>
    <w:rsid w:val="001E7126"/>
    <w:rsid w:val="001F4BA6"/>
    <w:rsid w:val="001F6C80"/>
    <w:rsid w:val="00207DB7"/>
    <w:rsid w:val="002102D7"/>
    <w:rsid w:val="0021258C"/>
    <w:rsid w:val="00213E38"/>
    <w:rsid w:val="002230E4"/>
    <w:rsid w:val="002232A5"/>
    <w:rsid w:val="0022610B"/>
    <w:rsid w:val="002273CF"/>
    <w:rsid w:val="00230D5F"/>
    <w:rsid w:val="0023128B"/>
    <w:rsid w:val="00232ED9"/>
    <w:rsid w:val="00236273"/>
    <w:rsid w:val="00236541"/>
    <w:rsid w:val="002404C5"/>
    <w:rsid w:val="002420FC"/>
    <w:rsid w:val="002426A0"/>
    <w:rsid w:val="00245141"/>
    <w:rsid w:val="00246A2A"/>
    <w:rsid w:val="00250D32"/>
    <w:rsid w:val="00252C12"/>
    <w:rsid w:val="002565EE"/>
    <w:rsid w:val="002571AE"/>
    <w:rsid w:val="00261B85"/>
    <w:rsid w:val="0026332A"/>
    <w:rsid w:val="00263945"/>
    <w:rsid w:val="00263CFE"/>
    <w:rsid w:val="00266E89"/>
    <w:rsid w:val="00270F85"/>
    <w:rsid w:val="00273C45"/>
    <w:rsid w:val="00274AF0"/>
    <w:rsid w:val="00277D00"/>
    <w:rsid w:val="00277F6D"/>
    <w:rsid w:val="00281320"/>
    <w:rsid w:val="002815A7"/>
    <w:rsid w:val="00281A4E"/>
    <w:rsid w:val="0028392B"/>
    <w:rsid w:val="00285321"/>
    <w:rsid w:val="002859B8"/>
    <w:rsid w:val="00290D56"/>
    <w:rsid w:val="002978C3"/>
    <w:rsid w:val="002A72E5"/>
    <w:rsid w:val="002B1D68"/>
    <w:rsid w:val="002B3F78"/>
    <w:rsid w:val="002B3FB4"/>
    <w:rsid w:val="002B6816"/>
    <w:rsid w:val="002C258D"/>
    <w:rsid w:val="002C26D3"/>
    <w:rsid w:val="002C3C7B"/>
    <w:rsid w:val="002C4144"/>
    <w:rsid w:val="002C4A83"/>
    <w:rsid w:val="002D1B11"/>
    <w:rsid w:val="002D29BB"/>
    <w:rsid w:val="002D2F33"/>
    <w:rsid w:val="002D313A"/>
    <w:rsid w:val="002E257B"/>
    <w:rsid w:val="002E60CF"/>
    <w:rsid w:val="002E6FD8"/>
    <w:rsid w:val="002E7464"/>
    <w:rsid w:val="002F3505"/>
    <w:rsid w:val="002F5114"/>
    <w:rsid w:val="00302313"/>
    <w:rsid w:val="00302763"/>
    <w:rsid w:val="00305766"/>
    <w:rsid w:val="00310B31"/>
    <w:rsid w:val="003131DF"/>
    <w:rsid w:val="00314D9E"/>
    <w:rsid w:val="00314E99"/>
    <w:rsid w:val="0031613F"/>
    <w:rsid w:val="00321844"/>
    <w:rsid w:val="00323EFF"/>
    <w:rsid w:val="0032633C"/>
    <w:rsid w:val="003308A6"/>
    <w:rsid w:val="00335ED7"/>
    <w:rsid w:val="003448ED"/>
    <w:rsid w:val="00350C61"/>
    <w:rsid w:val="0035103F"/>
    <w:rsid w:val="00357454"/>
    <w:rsid w:val="00361013"/>
    <w:rsid w:val="00361A76"/>
    <w:rsid w:val="00363240"/>
    <w:rsid w:val="0036324C"/>
    <w:rsid w:val="0036600C"/>
    <w:rsid w:val="003669F9"/>
    <w:rsid w:val="00367B02"/>
    <w:rsid w:val="00371FE7"/>
    <w:rsid w:val="003751E4"/>
    <w:rsid w:val="00376118"/>
    <w:rsid w:val="00376646"/>
    <w:rsid w:val="00377E94"/>
    <w:rsid w:val="00377F0B"/>
    <w:rsid w:val="00384B8D"/>
    <w:rsid w:val="00387E6B"/>
    <w:rsid w:val="00392848"/>
    <w:rsid w:val="003961B3"/>
    <w:rsid w:val="00397AD6"/>
    <w:rsid w:val="003A1E58"/>
    <w:rsid w:val="003A6695"/>
    <w:rsid w:val="003B30D0"/>
    <w:rsid w:val="003B3451"/>
    <w:rsid w:val="003C2E14"/>
    <w:rsid w:val="003C3CA0"/>
    <w:rsid w:val="003C4A41"/>
    <w:rsid w:val="003C6F1F"/>
    <w:rsid w:val="003C7D67"/>
    <w:rsid w:val="003D00E3"/>
    <w:rsid w:val="003D0509"/>
    <w:rsid w:val="003D0ACE"/>
    <w:rsid w:val="003D0FF2"/>
    <w:rsid w:val="003D120D"/>
    <w:rsid w:val="003D19A9"/>
    <w:rsid w:val="003D36E9"/>
    <w:rsid w:val="003E21A8"/>
    <w:rsid w:val="003E4071"/>
    <w:rsid w:val="003E543D"/>
    <w:rsid w:val="003F04E7"/>
    <w:rsid w:val="003F08C5"/>
    <w:rsid w:val="003F4AFC"/>
    <w:rsid w:val="003F677E"/>
    <w:rsid w:val="00401B83"/>
    <w:rsid w:val="00403B73"/>
    <w:rsid w:val="004042AA"/>
    <w:rsid w:val="0040672C"/>
    <w:rsid w:val="00410FBF"/>
    <w:rsid w:val="00411EC0"/>
    <w:rsid w:val="0041212C"/>
    <w:rsid w:val="0041270F"/>
    <w:rsid w:val="00412F2A"/>
    <w:rsid w:val="004137AB"/>
    <w:rsid w:val="00413928"/>
    <w:rsid w:val="00416499"/>
    <w:rsid w:val="004208DE"/>
    <w:rsid w:val="004257C0"/>
    <w:rsid w:val="00426B8C"/>
    <w:rsid w:val="004320BD"/>
    <w:rsid w:val="004334BA"/>
    <w:rsid w:val="00442076"/>
    <w:rsid w:val="00442977"/>
    <w:rsid w:val="00442DA2"/>
    <w:rsid w:val="00444C56"/>
    <w:rsid w:val="00445C02"/>
    <w:rsid w:val="00446292"/>
    <w:rsid w:val="0045196D"/>
    <w:rsid w:val="00455F8A"/>
    <w:rsid w:val="00466E46"/>
    <w:rsid w:val="0046708E"/>
    <w:rsid w:val="00470087"/>
    <w:rsid w:val="00473D89"/>
    <w:rsid w:val="00477C34"/>
    <w:rsid w:val="00481948"/>
    <w:rsid w:val="00482A4F"/>
    <w:rsid w:val="00484F4F"/>
    <w:rsid w:val="00490D47"/>
    <w:rsid w:val="004924A9"/>
    <w:rsid w:val="00493BB9"/>
    <w:rsid w:val="00494846"/>
    <w:rsid w:val="00494BFE"/>
    <w:rsid w:val="00495DFE"/>
    <w:rsid w:val="004A4241"/>
    <w:rsid w:val="004A51BB"/>
    <w:rsid w:val="004A69C7"/>
    <w:rsid w:val="004A700C"/>
    <w:rsid w:val="004B48AF"/>
    <w:rsid w:val="004B54B2"/>
    <w:rsid w:val="004C0BD4"/>
    <w:rsid w:val="004C1850"/>
    <w:rsid w:val="004C25F6"/>
    <w:rsid w:val="004C3953"/>
    <w:rsid w:val="004C39E8"/>
    <w:rsid w:val="004C4B14"/>
    <w:rsid w:val="004C60C2"/>
    <w:rsid w:val="004D3790"/>
    <w:rsid w:val="004D3904"/>
    <w:rsid w:val="004D6BED"/>
    <w:rsid w:val="004E0FA9"/>
    <w:rsid w:val="004E1D15"/>
    <w:rsid w:val="004E41C5"/>
    <w:rsid w:val="004E43F2"/>
    <w:rsid w:val="004E5C0B"/>
    <w:rsid w:val="004E71AC"/>
    <w:rsid w:val="004E7203"/>
    <w:rsid w:val="004E74A4"/>
    <w:rsid w:val="004E7A7B"/>
    <w:rsid w:val="004F2815"/>
    <w:rsid w:val="004F2D5F"/>
    <w:rsid w:val="004F3D56"/>
    <w:rsid w:val="004F4FE6"/>
    <w:rsid w:val="004F6D14"/>
    <w:rsid w:val="00500CEA"/>
    <w:rsid w:val="00501DE5"/>
    <w:rsid w:val="00503A02"/>
    <w:rsid w:val="00506A95"/>
    <w:rsid w:val="0050780C"/>
    <w:rsid w:val="00510B05"/>
    <w:rsid w:val="005113A7"/>
    <w:rsid w:val="00513540"/>
    <w:rsid w:val="00513AA9"/>
    <w:rsid w:val="00513DA3"/>
    <w:rsid w:val="00521B5A"/>
    <w:rsid w:val="0052409E"/>
    <w:rsid w:val="00524A44"/>
    <w:rsid w:val="00525F35"/>
    <w:rsid w:val="005261F5"/>
    <w:rsid w:val="005300F5"/>
    <w:rsid w:val="00530D4B"/>
    <w:rsid w:val="00532D66"/>
    <w:rsid w:val="00535875"/>
    <w:rsid w:val="00540329"/>
    <w:rsid w:val="0054320E"/>
    <w:rsid w:val="00543BB0"/>
    <w:rsid w:val="005454BE"/>
    <w:rsid w:val="0055375F"/>
    <w:rsid w:val="005549AB"/>
    <w:rsid w:val="005550BB"/>
    <w:rsid w:val="005573FF"/>
    <w:rsid w:val="00557613"/>
    <w:rsid w:val="00563D3B"/>
    <w:rsid w:val="00566387"/>
    <w:rsid w:val="00570CA1"/>
    <w:rsid w:val="0057131D"/>
    <w:rsid w:val="005749E7"/>
    <w:rsid w:val="00577FE1"/>
    <w:rsid w:val="0058075B"/>
    <w:rsid w:val="005835D5"/>
    <w:rsid w:val="00585057"/>
    <w:rsid w:val="00587820"/>
    <w:rsid w:val="00593E4D"/>
    <w:rsid w:val="005A1274"/>
    <w:rsid w:val="005A1983"/>
    <w:rsid w:val="005B0012"/>
    <w:rsid w:val="005B1C3C"/>
    <w:rsid w:val="005B49C6"/>
    <w:rsid w:val="005B598C"/>
    <w:rsid w:val="005B6F0A"/>
    <w:rsid w:val="005C4A67"/>
    <w:rsid w:val="005C6FB4"/>
    <w:rsid w:val="005D0982"/>
    <w:rsid w:val="005D4BC8"/>
    <w:rsid w:val="005E0BB8"/>
    <w:rsid w:val="005F3D82"/>
    <w:rsid w:val="005F5ADD"/>
    <w:rsid w:val="005F6401"/>
    <w:rsid w:val="005F789D"/>
    <w:rsid w:val="0060264B"/>
    <w:rsid w:val="006066E2"/>
    <w:rsid w:val="0060711B"/>
    <w:rsid w:val="00611EDA"/>
    <w:rsid w:val="0061797A"/>
    <w:rsid w:val="00621DF9"/>
    <w:rsid w:val="00621E4B"/>
    <w:rsid w:val="00624F6D"/>
    <w:rsid w:val="00625529"/>
    <w:rsid w:val="00625709"/>
    <w:rsid w:val="0062668D"/>
    <w:rsid w:val="0062749F"/>
    <w:rsid w:val="00630C2A"/>
    <w:rsid w:val="00631AAC"/>
    <w:rsid w:val="00632F1B"/>
    <w:rsid w:val="00635829"/>
    <w:rsid w:val="0063610A"/>
    <w:rsid w:val="00637FAD"/>
    <w:rsid w:val="00640397"/>
    <w:rsid w:val="00643550"/>
    <w:rsid w:val="00644C05"/>
    <w:rsid w:val="00647EC0"/>
    <w:rsid w:val="00650558"/>
    <w:rsid w:val="00650ABE"/>
    <w:rsid w:val="006527E5"/>
    <w:rsid w:val="006544AA"/>
    <w:rsid w:val="006550CA"/>
    <w:rsid w:val="00656401"/>
    <w:rsid w:val="006567F3"/>
    <w:rsid w:val="006573BE"/>
    <w:rsid w:val="00662E87"/>
    <w:rsid w:val="00663A94"/>
    <w:rsid w:val="00666360"/>
    <w:rsid w:val="00666EB4"/>
    <w:rsid w:val="006675A5"/>
    <w:rsid w:val="00667A94"/>
    <w:rsid w:val="006717F7"/>
    <w:rsid w:val="006738F8"/>
    <w:rsid w:val="00680135"/>
    <w:rsid w:val="00686581"/>
    <w:rsid w:val="00687C8F"/>
    <w:rsid w:val="00692B30"/>
    <w:rsid w:val="006A0AB7"/>
    <w:rsid w:val="006A1B31"/>
    <w:rsid w:val="006A535A"/>
    <w:rsid w:val="006B18DF"/>
    <w:rsid w:val="006B23ED"/>
    <w:rsid w:val="006B273C"/>
    <w:rsid w:val="006B2DA0"/>
    <w:rsid w:val="006B3A6F"/>
    <w:rsid w:val="006B633D"/>
    <w:rsid w:val="006C04C4"/>
    <w:rsid w:val="006C08F8"/>
    <w:rsid w:val="006C1890"/>
    <w:rsid w:val="006C4340"/>
    <w:rsid w:val="006C4C2F"/>
    <w:rsid w:val="006D3544"/>
    <w:rsid w:val="006E1C71"/>
    <w:rsid w:val="006E519B"/>
    <w:rsid w:val="006E7860"/>
    <w:rsid w:val="006E7FB5"/>
    <w:rsid w:val="006F084B"/>
    <w:rsid w:val="006F1722"/>
    <w:rsid w:val="006F1F55"/>
    <w:rsid w:val="006F7643"/>
    <w:rsid w:val="00701949"/>
    <w:rsid w:val="0070215B"/>
    <w:rsid w:val="0070230B"/>
    <w:rsid w:val="00703D04"/>
    <w:rsid w:val="00707B39"/>
    <w:rsid w:val="00711A15"/>
    <w:rsid w:val="007128F7"/>
    <w:rsid w:val="00716645"/>
    <w:rsid w:val="0072093D"/>
    <w:rsid w:val="00721E60"/>
    <w:rsid w:val="00722C08"/>
    <w:rsid w:val="00724D15"/>
    <w:rsid w:val="00726F5F"/>
    <w:rsid w:val="00731270"/>
    <w:rsid w:val="007319A4"/>
    <w:rsid w:val="00740C1A"/>
    <w:rsid w:val="00742A52"/>
    <w:rsid w:val="00742AE3"/>
    <w:rsid w:val="00745449"/>
    <w:rsid w:val="00746D42"/>
    <w:rsid w:val="00746E59"/>
    <w:rsid w:val="0074703E"/>
    <w:rsid w:val="00750E0D"/>
    <w:rsid w:val="00752444"/>
    <w:rsid w:val="00754844"/>
    <w:rsid w:val="007549D3"/>
    <w:rsid w:val="0075622D"/>
    <w:rsid w:val="00760124"/>
    <w:rsid w:val="00761FC4"/>
    <w:rsid w:val="00765FF5"/>
    <w:rsid w:val="0076704E"/>
    <w:rsid w:val="007700B1"/>
    <w:rsid w:val="00770D5E"/>
    <w:rsid w:val="00772CC3"/>
    <w:rsid w:val="00777684"/>
    <w:rsid w:val="00781BAA"/>
    <w:rsid w:val="00784F73"/>
    <w:rsid w:val="007856A6"/>
    <w:rsid w:val="00785723"/>
    <w:rsid w:val="007908E1"/>
    <w:rsid w:val="00790981"/>
    <w:rsid w:val="00793E5D"/>
    <w:rsid w:val="00796E0E"/>
    <w:rsid w:val="007A3FEF"/>
    <w:rsid w:val="007A61CA"/>
    <w:rsid w:val="007A75E3"/>
    <w:rsid w:val="007B27F6"/>
    <w:rsid w:val="007B3A48"/>
    <w:rsid w:val="007C0FE1"/>
    <w:rsid w:val="007C189B"/>
    <w:rsid w:val="007C2888"/>
    <w:rsid w:val="007D2830"/>
    <w:rsid w:val="007D35A1"/>
    <w:rsid w:val="007D5989"/>
    <w:rsid w:val="007E02C6"/>
    <w:rsid w:val="007E3DD4"/>
    <w:rsid w:val="007E4A2E"/>
    <w:rsid w:val="007F004D"/>
    <w:rsid w:val="007F6ABB"/>
    <w:rsid w:val="008100AF"/>
    <w:rsid w:val="00813DA0"/>
    <w:rsid w:val="00814741"/>
    <w:rsid w:val="00816963"/>
    <w:rsid w:val="0082091B"/>
    <w:rsid w:val="00822E9C"/>
    <w:rsid w:val="00823FD0"/>
    <w:rsid w:val="00833B42"/>
    <w:rsid w:val="00834895"/>
    <w:rsid w:val="00835FA5"/>
    <w:rsid w:val="00837F6D"/>
    <w:rsid w:val="00842C92"/>
    <w:rsid w:val="00845431"/>
    <w:rsid w:val="00846AFA"/>
    <w:rsid w:val="00847423"/>
    <w:rsid w:val="00852D99"/>
    <w:rsid w:val="0086105B"/>
    <w:rsid w:val="00863E95"/>
    <w:rsid w:val="00872B7E"/>
    <w:rsid w:val="008739BB"/>
    <w:rsid w:val="00874E82"/>
    <w:rsid w:val="00875BC6"/>
    <w:rsid w:val="0088419E"/>
    <w:rsid w:val="00891AB6"/>
    <w:rsid w:val="00892FD8"/>
    <w:rsid w:val="00893CD5"/>
    <w:rsid w:val="00895579"/>
    <w:rsid w:val="00896492"/>
    <w:rsid w:val="008971BA"/>
    <w:rsid w:val="008A0318"/>
    <w:rsid w:val="008A2823"/>
    <w:rsid w:val="008A30BE"/>
    <w:rsid w:val="008A3445"/>
    <w:rsid w:val="008A4C8C"/>
    <w:rsid w:val="008A5882"/>
    <w:rsid w:val="008A58B3"/>
    <w:rsid w:val="008B2B01"/>
    <w:rsid w:val="008B3687"/>
    <w:rsid w:val="008C079D"/>
    <w:rsid w:val="008C3B8C"/>
    <w:rsid w:val="008C5E88"/>
    <w:rsid w:val="008D2620"/>
    <w:rsid w:val="008D632A"/>
    <w:rsid w:val="008D6826"/>
    <w:rsid w:val="008D6867"/>
    <w:rsid w:val="008D7C3F"/>
    <w:rsid w:val="008E18F2"/>
    <w:rsid w:val="008E3C20"/>
    <w:rsid w:val="008E3DA4"/>
    <w:rsid w:val="008E4029"/>
    <w:rsid w:val="008E4D1F"/>
    <w:rsid w:val="008F4975"/>
    <w:rsid w:val="008F5679"/>
    <w:rsid w:val="008F653B"/>
    <w:rsid w:val="00900A8D"/>
    <w:rsid w:val="00901456"/>
    <w:rsid w:val="009024F1"/>
    <w:rsid w:val="009027C0"/>
    <w:rsid w:val="00903D93"/>
    <w:rsid w:val="00904B6F"/>
    <w:rsid w:val="009051FD"/>
    <w:rsid w:val="0090775E"/>
    <w:rsid w:val="00912885"/>
    <w:rsid w:val="009153FC"/>
    <w:rsid w:val="009157CC"/>
    <w:rsid w:val="00916B8C"/>
    <w:rsid w:val="00917554"/>
    <w:rsid w:val="00920B14"/>
    <w:rsid w:val="00921480"/>
    <w:rsid w:val="00922E76"/>
    <w:rsid w:val="00923215"/>
    <w:rsid w:val="009234C1"/>
    <w:rsid w:val="00926E95"/>
    <w:rsid w:val="00936B22"/>
    <w:rsid w:val="0093735E"/>
    <w:rsid w:val="00941BAB"/>
    <w:rsid w:val="009456BD"/>
    <w:rsid w:val="009456D7"/>
    <w:rsid w:val="009463CB"/>
    <w:rsid w:val="009477B4"/>
    <w:rsid w:val="009478C1"/>
    <w:rsid w:val="00947E18"/>
    <w:rsid w:val="00950A2E"/>
    <w:rsid w:val="009521BC"/>
    <w:rsid w:val="009541F3"/>
    <w:rsid w:val="009579DD"/>
    <w:rsid w:val="00957A09"/>
    <w:rsid w:val="00966588"/>
    <w:rsid w:val="00975D52"/>
    <w:rsid w:val="00982F0B"/>
    <w:rsid w:val="0098434A"/>
    <w:rsid w:val="00990A84"/>
    <w:rsid w:val="00991C79"/>
    <w:rsid w:val="00991D26"/>
    <w:rsid w:val="00993BD3"/>
    <w:rsid w:val="00995C70"/>
    <w:rsid w:val="009A4539"/>
    <w:rsid w:val="009B20B8"/>
    <w:rsid w:val="009B743F"/>
    <w:rsid w:val="009C2FB1"/>
    <w:rsid w:val="009C5848"/>
    <w:rsid w:val="009C7408"/>
    <w:rsid w:val="009D099B"/>
    <w:rsid w:val="009D31FA"/>
    <w:rsid w:val="009D567A"/>
    <w:rsid w:val="009E05EC"/>
    <w:rsid w:val="009E0DEC"/>
    <w:rsid w:val="009E3E78"/>
    <w:rsid w:val="009E78D3"/>
    <w:rsid w:val="009E7F32"/>
    <w:rsid w:val="009E7F5C"/>
    <w:rsid w:val="009F17E2"/>
    <w:rsid w:val="009F1A14"/>
    <w:rsid w:val="009F4E9D"/>
    <w:rsid w:val="009F556C"/>
    <w:rsid w:val="009F5BB4"/>
    <w:rsid w:val="009F6693"/>
    <w:rsid w:val="009F6CD3"/>
    <w:rsid w:val="00A043F4"/>
    <w:rsid w:val="00A05AAE"/>
    <w:rsid w:val="00A07646"/>
    <w:rsid w:val="00A17C15"/>
    <w:rsid w:val="00A23A51"/>
    <w:rsid w:val="00A308FF"/>
    <w:rsid w:val="00A317A4"/>
    <w:rsid w:val="00A35347"/>
    <w:rsid w:val="00A44585"/>
    <w:rsid w:val="00A44A87"/>
    <w:rsid w:val="00A46CE1"/>
    <w:rsid w:val="00A50B85"/>
    <w:rsid w:val="00A56B6A"/>
    <w:rsid w:val="00A57ECC"/>
    <w:rsid w:val="00A60551"/>
    <w:rsid w:val="00A6071B"/>
    <w:rsid w:val="00A60DF7"/>
    <w:rsid w:val="00A61A82"/>
    <w:rsid w:val="00A643F0"/>
    <w:rsid w:val="00A664DB"/>
    <w:rsid w:val="00A717F6"/>
    <w:rsid w:val="00A72493"/>
    <w:rsid w:val="00A7330A"/>
    <w:rsid w:val="00A743C0"/>
    <w:rsid w:val="00A8478D"/>
    <w:rsid w:val="00A847EB"/>
    <w:rsid w:val="00A84989"/>
    <w:rsid w:val="00A9017D"/>
    <w:rsid w:val="00A955F6"/>
    <w:rsid w:val="00A963F1"/>
    <w:rsid w:val="00AA1614"/>
    <w:rsid w:val="00AA21AE"/>
    <w:rsid w:val="00AA2B50"/>
    <w:rsid w:val="00AA6CFF"/>
    <w:rsid w:val="00AB1713"/>
    <w:rsid w:val="00AB4E12"/>
    <w:rsid w:val="00AB5664"/>
    <w:rsid w:val="00AB6BDF"/>
    <w:rsid w:val="00AB6F1E"/>
    <w:rsid w:val="00AC1071"/>
    <w:rsid w:val="00AC3A5E"/>
    <w:rsid w:val="00AC5018"/>
    <w:rsid w:val="00AC7AD5"/>
    <w:rsid w:val="00AD031A"/>
    <w:rsid w:val="00AD23CD"/>
    <w:rsid w:val="00AD5833"/>
    <w:rsid w:val="00AD612C"/>
    <w:rsid w:val="00AD64D8"/>
    <w:rsid w:val="00AD6895"/>
    <w:rsid w:val="00AE0AC3"/>
    <w:rsid w:val="00AE3BAD"/>
    <w:rsid w:val="00AF023E"/>
    <w:rsid w:val="00AF48F9"/>
    <w:rsid w:val="00AF5C7E"/>
    <w:rsid w:val="00AF6316"/>
    <w:rsid w:val="00AF63C7"/>
    <w:rsid w:val="00B1002C"/>
    <w:rsid w:val="00B10789"/>
    <w:rsid w:val="00B1078F"/>
    <w:rsid w:val="00B10DD4"/>
    <w:rsid w:val="00B122BD"/>
    <w:rsid w:val="00B132C6"/>
    <w:rsid w:val="00B13BDC"/>
    <w:rsid w:val="00B20153"/>
    <w:rsid w:val="00B2397E"/>
    <w:rsid w:val="00B23CA6"/>
    <w:rsid w:val="00B27262"/>
    <w:rsid w:val="00B2764D"/>
    <w:rsid w:val="00B27E6B"/>
    <w:rsid w:val="00B32BE8"/>
    <w:rsid w:val="00B331C6"/>
    <w:rsid w:val="00B352C8"/>
    <w:rsid w:val="00B418F3"/>
    <w:rsid w:val="00B42104"/>
    <w:rsid w:val="00B425E8"/>
    <w:rsid w:val="00B471F9"/>
    <w:rsid w:val="00B50D37"/>
    <w:rsid w:val="00B5321F"/>
    <w:rsid w:val="00B5571D"/>
    <w:rsid w:val="00B6223A"/>
    <w:rsid w:val="00B62C9A"/>
    <w:rsid w:val="00B6317A"/>
    <w:rsid w:val="00B65581"/>
    <w:rsid w:val="00B65B7B"/>
    <w:rsid w:val="00B65BBA"/>
    <w:rsid w:val="00B67BB4"/>
    <w:rsid w:val="00B7043D"/>
    <w:rsid w:val="00B71095"/>
    <w:rsid w:val="00B71DBB"/>
    <w:rsid w:val="00B71DD4"/>
    <w:rsid w:val="00B74F73"/>
    <w:rsid w:val="00B75976"/>
    <w:rsid w:val="00B804CE"/>
    <w:rsid w:val="00B82E35"/>
    <w:rsid w:val="00B924AE"/>
    <w:rsid w:val="00B951C7"/>
    <w:rsid w:val="00B97C37"/>
    <w:rsid w:val="00BA16CB"/>
    <w:rsid w:val="00BA7A65"/>
    <w:rsid w:val="00BB46C1"/>
    <w:rsid w:val="00BB4A60"/>
    <w:rsid w:val="00BB6CDA"/>
    <w:rsid w:val="00BB7E3B"/>
    <w:rsid w:val="00BC249C"/>
    <w:rsid w:val="00BC2C16"/>
    <w:rsid w:val="00BC7C34"/>
    <w:rsid w:val="00BD155D"/>
    <w:rsid w:val="00BD2915"/>
    <w:rsid w:val="00BE23A0"/>
    <w:rsid w:val="00BE298B"/>
    <w:rsid w:val="00BE4987"/>
    <w:rsid w:val="00BE4B03"/>
    <w:rsid w:val="00BE5851"/>
    <w:rsid w:val="00BE59F7"/>
    <w:rsid w:val="00BE7C2A"/>
    <w:rsid w:val="00BF34B6"/>
    <w:rsid w:val="00C00C1D"/>
    <w:rsid w:val="00C0132B"/>
    <w:rsid w:val="00C06400"/>
    <w:rsid w:val="00C13273"/>
    <w:rsid w:val="00C13BA2"/>
    <w:rsid w:val="00C14C80"/>
    <w:rsid w:val="00C150CC"/>
    <w:rsid w:val="00C1525D"/>
    <w:rsid w:val="00C15CC6"/>
    <w:rsid w:val="00C21586"/>
    <w:rsid w:val="00C231EA"/>
    <w:rsid w:val="00C234FF"/>
    <w:rsid w:val="00C236F8"/>
    <w:rsid w:val="00C2727F"/>
    <w:rsid w:val="00C41B8C"/>
    <w:rsid w:val="00C4301C"/>
    <w:rsid w:val="00C47B40"/>
    <w:rsid w:val="00C5012F"/>
    <w:rsid w:val="00C51FFF"/>
    <w:rsid w:val="00C53DC8"/>
    <w:rsid w:val="00C54B3D"/>
    <w:rsid w:val="00C54F15"/>
    <w:rsid w:val="00C57187"/>
    <w:rsid w:val="00C57739"/>
    <w:rsid w:val="00C610D1"/>
    <w:rsid w:val="00C64095"/>
    <w:rsid w:val="00C6497C"/>
    <w:rsid w:val="00C665C5"/>
    <w:rsid w:val="00C6777F"/>
    <w:rsid w:val="00C7229A"/>
    <w:rsid w:val="00C768D8"/>
    <w:rsid w:val="00C76D9A"/>
    <w:rsid w:val="00C772E3"/>
    <w:rsid w:val="00C851A1"/>
    <w:rsid w:val="00C86375"/>
    <w:rsid w:val="00C86D49"/>
    <w:rsid w:val="00C87B0A"/>
    <w:rsid w:val="00C90F65"/>
    <w:rsid w:val="00C95DBD"/>
    <w:rsid w:val="00C97B30"/>
    <w:rsid w:val="00CA1B2F"/>
    <w:rsid w:val="00CA236E"/>
    <w:rsid w:val="00CA3CF4"/>
    <w:rsid w:val="00CA65BF"/>
    <w:rsid w:val="00CB3CF8"/>
    <w:rsid w:val="00CB5F83"/>
    <w:rsid w:val="00CC0A49"/>
    <w:rsid w:val="00CC73D0"/>
    <w:rsid w:val="00CD04E1"/>
    <w:rsid w:val="00CE0140"/>
    <w:rsid w:val="00CE0EAC"/>
    <w:rsid w:val="00CF050F"/>
    <w:rsid w:val="00CF0D00"/>
    <w:rsid w:val="00CF1A85"/>
    <w:rsid w:val="00CF22C2"/>
    <w:rsid w:val="00D00DAC"/>
    <w:rsid w:val="00D01C38"/>
    <w:rsid w:val="00D02A36"/>
    <w:rsid w:val="00D03F7E"/>
    <w:rsid w:val="00D058C9"/>
    <w:rsid w:val="00D0729B"/>
    <w:rsid w:val="00D14CF6"/>
    <w:rsid w:val="00D1605A"/>
    <w:rsid w:val="00D3093F"/>
    <w:rsid w:val="00D3431D"/>
    <w:rsid w:val="00D37FD8"/>
    <w:rsid w:val="00D42DD1"/>
    <w:rsid w:val="00D47F71"/>
    <w:rsid w:val="00D5002E"/>
    <w:rsid w:val="00D5273B"/>
    <w:rsid w:val="00D532F7"/>
    <w:rsid w:val="00D54490"/>
    <w:rsid w:val="00D569C4"/>
    <w:rsid w:val="00D60A06"/>
    <w:rsid w:val="00D61AE9"/>
    <w:rsid w:val="00D623FE"/>
    <w:rsid w:val="00D64213"/>
    <w:rsid w:val="00D661FB"/>
    <w:rsid w:val="00D70AD8"/>
    <w:rsid w:val="00D7456F"/>
    <w:rsid w:val="00D819D5"/>
    <w:rsid w:val="00D81CDB"/>
    <w:rsid w:val="00D84DF8"/>
    <w:rsid w:val="00D84F66"/>
    <w:rsid w:val="00D85131"/>
    <w:rsid w:val="00D85E16"/>
    <w:rsid w:val="00D972B4"/>
    <w:rsid w:val="00D97E8C"/>
    <w:rsid w:val="00DA4B57"/>
    <w:rsid w:val="00DA6DA6"/>
    <w:rsid w:val="00DA71A9"/>
    <w:rsid w:val="00DB5ABD"/>
    <w:rsid w:val="00DC00FA"/>
    <w:rsid w:val="00DC0D2C"/>
    <w:rsid w:val="00DC3528"/>
    <w:rsid w:val="00DC408B"/>
    <w:rsid w:val="00DD1B22"/>
    <w:rsid w:val="00DD3B2A"/>
    <w:rsid w:val="00DD520C"/>
    <w:rsid w:val="00DD5217"/>
    <w:rsid w:val="00DD6274"/>
    <w:rsid w:val="00DD7831"/>
    <w:rsid w:val="00DE0514"/>
    <w:rsid w:val="00DE4933"/>
    <w:rsid w:val="00DE7D5B"/>
    <w:rsid w:val="00DF0B03"/>
    <w:rsid w:val="00DF2156"/>
    <w:rsid w:val="00DF25E3"/>
    <w:rsid w:val="00DF462B"/>
    <w:rsid w:val="00E065C0"/>
    <w:rsid w:val="00E11A7B"/>
    <w:rsid w:val="00E156CA"/>
    <w:rsid w:val="00E17842"/>
    <w:rsid w:val="00E26F3B"/>
    <w:rsid w:val="00E27D8A"/>
    <w:rsid w:val="00E32D6B"/>
    <w:rsid w:val="00E34B98"/>
    <w:rsid w:val="00E35767"/>
    <w:rsid w:val="00E36537"/>
    <w:rsid w:val="00E3786F"/>
    <w:rsid w:val="00E438DA"/>
    <w:rsid w:val="00E43D12"/>
    <w:rsid w:val="00E52A92"/>
    <w:rsid w:val="00E53DB0"/>
    <w:rsid w:val="00E62F5E"/>
    <w:rsid w:val="00E63146"/>
    <w:rsid w:val="00E63E09"/>
    <w:rsid w:val="00E646A1"/>
    <w:rsid w:val="00E67FB0"/>
    <w:rsid w:val="00E70389"/>
    <w:rsid w:val="00E75806"/>
    <w:rsid w:val="00E80F56"/>
    <w:rsid w:val="00E825D1"/>
    <w:rsid w:val="00E8451E"/>
    <w:rsid w:val="00E87A89"/>
    <w:rsid w:val="00E87EC9"/>
    <w:rsid w:val="00E900EA"/>
    <w:rsid w:val="00EA0094"/>
    <w:rsid w:val="00EA3946"/>
    <w:rsid w:val="00EA4F13"/>
    <w:rsid w:val="00EB2EBD"/>
    <w:rsid w:val="00EB337A"/>
    <w:rsid w:val="00EB61B5"/>
    <w:rsid w:val="00EB7DC6"/>
    <w:rsid w:val="00EC1DFD"/>
    <w:rsid w:val="00EC4477"/>
    <w:rsid w:val="00ED20AB"/>
    <w:rsid w:val="00ED3229"/>
    <w:rsid w:val="00ED3BAC"/>
    <w:rsid w:val="00ED58FB"/>
    <w:rsid w:val="00ED6D84"/>
    <w:rsid w:val="00ED7C41"/>
    <w:rsid w:val="00EE23BA"/>
    <w:rsid w:val="00EE285B"/>
    <w:rsid w:val="00EE4E98"/>
    <w:rsid w:val="00EE79F8"/>
    <w:rsid w:val="00EE7CB4"/>
    <w:rsid w:val="00EF15C4"/>
    <w:rsid w:val="00EF2C0F"/>
    <w:rsid w:val="00EF30CF"/>
    <w:rsid w:val="00EF62FF"/>
    <w:rsid w:val="00F000F2"/>
    <w:rsid w:val="00F0232C"/>
    <w:rsid w:val="00F054B4"/>
    <w:rsid w:val="00F0638B"/>
    <w:rsid w:val="00F10274"/>
    <w:rsid w:val="00F13554"/>
    <w:rsid w:val="00F177D6"/>
    <w:rsid w:val="00F20268"/>
    <w:rsid w:val="00F21044"/>
    <w:rsid w:val="00F21C0C"/>
    <w:rsid w:val="00F24FB1"/>
    <w:rsid w:val="00F2645E"/>
    <w:rsid w:val="00F26908"/>
    <w:rsid w:val="00F27AAE"/>
    <w:rsid w:val="00F307B2"/>
    <w:rsid w:val="00F33441"/>
    <w:rsid w:val="00F40443"/>
    <w:rsid w:val="00F4077B"/>
    <w:rsid w:val="00F40E14"/>
    <w:rsid w:val="00F4261F"/>
    <w:rsid w:val="00F44F45"/>
    <w:rsid w:val="00F4630B"/>
    <w:rsid w:val="00F47625"/>
    <w:rsid w:val="00F53D1E"/>
    <w:rsid w:val="00F54BD9"/>
    <w:rsid w:val="00F55BF9"/>
    <w:rsid w:val="00F60A5C"/>
    <w:rsid w:val="00F61DA7"/>
    <w:rsid w:val="00F6463E"/>
    <w:rsid w:val="00F65EDF"/>
    <w:rsid w:val="00F671EA"/>
    <w:rsid w:val="00F67670"/>
    <w:rsid w:val="00F7027C"/>
    <w:rsid w:val="00F71776"/>
    <w:rsid w:val="00F7222D"/>
    <w:rsid w:val="00F742D1"/>
    <w:rsid w:val="00F77176"/>
    <w:rsid w:val="00F84DAA"/>
    <w:rsid w:val="00F878EB"/>
    <w:rsid w:val="00F87EDD"/>
    <w:rsid w:val="00F929BF"/>
    <w:rsid w:val="00F94A20"/>
    <w:rsid w:val="00F9561E"/>
    <w:rsid w:val="00FA11A3"/>
    <w:rsid w:val="00FA2945"/>
    <w:rsid w:val="00FA35F7"/>
    <w:rsid w:val="00FA45E3"/>
    <w:rsid w:val="00FA46B2"/>
    <w:rsid w:val="00FB0A5A"/>
    <w:rsid w:val="00FB0ED2"/>
    <w:rsid w:val="00FB1B57"/>
    <w:rsid w:val="00FB2441"/>
    <w:rsid w:val="00FB371F"/>
    <w:rsid w:val="00FB47D5"/>
    <w:rsid w:val="00FB4F26"/>
    <w:rsid w:val="00FB53F4"/>
    <w:rsid w:val="00FD114C"/>
    <w:rsid w:val="00FD56F4"/>
    <w:rsid w:val="00FD79CC"/>
    <w:rsid w:val="00FE0D0D"/>
    <w:rsid w:val="00FE36F1"/>
    <w:rsid w:val="00FE3D73"/>
    <w:rsid w:val="00FE4C1B"/>
    <w:rsid w:val="00FE4D8F"/>
    <w:rsid w:val="00FE7250"/>
    <w:rsid w:val="00FF00AC"/>
    <w:rsid w:val="21EBDC33"/>
    <w:rsid w:val="2E66D95D"/>
    <w:rsid w:val="3A9A4AE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C5CDB3"/>
  <w15:docId w15:val="{49E2BC40-07CD-4C70-8DC6-C1E7E16B7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MS Mincho"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82"/>
      <w:ind w:left="118"/>
      <w:outlineLvl w:val="0"/>
    </w:pPr>
    <w:rPr>
      <w:b/>
      <w:bCs/>
      <w:sz w:val="17"/>
      <w:szCs w:val="17"/>
    </w:rPr>
  </w:style>
  <w:style w:type="paragraph" w:styleId="Heading2">
    <w:name w:val="heading 2"/>
    <w:basedOn w:val="Normal"/>
    <w:uiPriority w:val="9"/>
    <w:unhideWhenUsed/>
    <w:qFormat/>
    <w:pPr>
      <w:spacing w:before="95"/>
      <w:ind w:left="118"/>
      <w:outlineLvl w:val="1"/>
    </w:pPr>
    <w:rPr>
      <w:b/>
      <w:bCs/>
      <w:sz w:val="14"/>
      <w:szCs w:val="14"/>
    </w:rPr>
  </w:style>
  <w:style w:type="paragraph" w:styleId="Heading3">
    <w:name w:val="heading 3"/>
    <w:basedOn w:val="Normal"/>
    <w:next w:val="Normal"/>
    <w:link w:val="Heading3Char"/>
    <w:uiPriority w:val="9"/>
    <w:unhideWhenUsed/>
    <w:qFormat/>
    <w:rsid w:val="00D97E8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4"/>
      <w:szCs w:val="14"/>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nhideWhenUsed/>
    <w:rsid w:val="00630C2A"/>
    <w:pPr>
      <w:tabs>
        <w:tab w:val="center" w:pos="4419"/>
        <w:tab w:val="right" w:pos="8838"/>
      </w:tabs>
    </w:pPr>
  </w:style>
  <w:style w:type="character" w:customStyle="1" w:styleId="HeaderChar">
    <w:name w:val="Header Char"/>
    <w:basedOn w:val="DefaultParagraphFont"/>
    <w:link w:val="Header"/>
    <w:rsid w:val="00630C2A"/>
    <w:rPr>
      <w:rFonts w:ascii="Times New Roman" w:eastAsia="Times New Roman" w:hAnsi="Times New Roman" w:cs="Times New Roman"/>
    </w:rPr>
  </w:style>
  <w:style w:type="paragraph" w:styleId="Footer">
    <w:name w:val="footer"/>
    <w:basedOn w:val="Normal"/>
    <w:link w:val="FooterChar"/>
    <w:uiPriority w:val="99"/>
    <w:unhideWhenUsed/>
    <w:rsid w:val="00630C2A"/>
    <w:pPr>
      <w:tabs>
        <w:tab w:val="center" w:pos="4419"/>
        <w:tab w:val="right" w:pos="8838"/>
      </w:tabs>
    </w:pPr>
  </w:style>
  <w:style w:type="character" w:customStyle="1" w:styleId="FooterChar">
    <w:name w:val="Footer Char"/>
    <w:basedOn w:val="DefaultParagraphFont"/>
    <w:link w:val="Footer"/>
    <w:uiPriority w:val="99"/>
    <w:rsid w:val="00630C2A"/>
    <w:rPr>
      <w:rFonts w:ascii="Times New Roman" w:eastAsia="Times New Roman" w:hAnsi="Times New Roman" w:cs="Times New Roman"/>
    </w:rPr>
  </w:style>
  <w:style w:type="character" w:customStyle="1" w:styleId="CRCoverPageChar">
    <w:name w:val="CR Cover Page Char"/>
    <w:link w:val="CRCoverPage"/>
    <w:rsid w:val="00EB337A"/>
    <w:rPr>
      <w:rFonts w:ascii="Arial" w:hAnsi="Arial"/>
      <w:lang w:val="en-GB"/>
    </w:rPr>
  </w:style>
  <w:style w:type="paragraph" w:customStyle="1" w:styleId="CRCoverPage">
    <w:name w:val="CR Cover Page"/>
    <w:next w:val="Normal"/>
    <w:link w:val="CRCoverPageChar"/>
    <w:rsid w:val="00EB337A"/>
    <w:pPr>
      <w:widowControl/>
      <w:autoSpaceDE/>
      <w:autoSpaceDN/>
      <w:spacing w:after="120"/>
    </w:pPr>
    <w:rPr>
      <w:rFonts w:ascii="Arial" w:hAnsi="Arial"/>
      <w:lang w:val="en-GB"/>
    </w:rPr>
  </w:style>
  <w:style w:type="paragraph" w:styleId="BalloonText">
    <w:name w:val="Balloon Text"/>
    <w:basedOn w:val="Normal"/>
    <w:link w:val="BalloonTextChar"/>
    <w:uiPriority w:val="99"/>
    <w:semiHidden/>
    <w:unhideWhenUsed/>
    <w:rsid w:val="009153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53FC"/>
    <w:rPr>
      <w:rFonts w:ascii="Segoe UI" w:eastAsia="Times New Roman" w:hAnsi="Segoe UI" w:cs="Segoe UI"/>
      <w:sz w:val="18"/>
      <w:szCs w:val="18"/>
    </w:rPr>
  </w:style>
  <w:style w:type="paragraph" w:customStyle="1" w:styleId="TAH">
    <w:name w:val="TAH"/>
    <w:basedOn w:val="TAC"/>
    <w:link w:val="TAHCar"/>
    <w:qFormat/>
    <w:rsid w:val="007B27F6"/>
    <w:rPr>
      <w:b/>
    </w:rPr>
  </w:style>
  <w:style w:type="paragraph" w:customStyle="1" w:styleId="TAC">
    <w:name w:val="TAC"/>
    <w:basedOn w:val="Normal"/>
    <w:link w:val="TACChar"/>
    <w:qFormat/>
    <w:rsid w:val="007B27F6"/>
    <w:pPr>
      <w:keepNext/>
      <w:keepLines/>
      <w:widowControl/>
      <w:autoSpaceDE/>
      <w:autoSpaceDN/>
      <w:jc w:val="center"/>
    </w:pPr>
    <w:rPr>
      <w:rFonts w:ascii="Arial" w:eastAsia="DengXian" w:hAnsi="Arial"/>
      <w:sz w:val="18"/>
      <w:szCs w:val="20"/>
      <w:lang w:val="en-GB"/>
    </w:rPr>
  </w:style>
  <w:style w:type="paragraph" w:customStyle="1" w:styleId="TH">
    <w:name w:val="TH"/>
    <w:basedOn w:val="Normal"/>
    <w:link w:val="THChar"/>
    <w:qFormat/>
    <w:rsid w:val="007B27F6"/>
    <w:pPr>
      <w:keepNext/>
      <w:keepLines/>
      <w:widowControl/>
      <w:autoSpaceDE/>
      <w:autoSpaceDN/>
      <w:spacing w:before="60" w:after="180"/>
      <w:jc w:val="center"/>
    </w:pPr>
    <w:rPr>
      <w:rFonts w:ascii="Arial" w:eastAsia="DengXian" w:hAnsi="Arial"/>
      <w:b/>
      <w:sz w:val="20"/>
      <w:szCs w:val="20"/>
      <w:lang w:val="en-GB"/>
    </w:rPr>
  </w:style>
  <w:style w:type="character" w:customStyle="1" w:styleId="TACChar">
    <w:name w:val="TAC Char"/>
    <w:link w:val="TAC"/>
    <w:qFormat/>
    <w:rsid w:val="007B27F6"/>
    <w:rPr>
      <w:rFonts w:ascii="Arial" w:eastAsia="DengXian" w:hAnsi="Arial" w:cs="Times New Roman"/>
      <w:sz w:val="18"/>
      <w:szCs w:val="20"/>
      <w:lang w:val="en-GB"/>
    </w:rPr>
  </w:style>
  <w:style w:type="character" w:customStyle="1" w:styleId="TAHCar">
    <w:name w:val="TAH Car"/>
    <w:link w:val="TAH"/>
    <w:qFormat/>
    <w:rsid w:val="007B27F6"/>
    <w:rPr>
      <w:rFonts w:ascii="Arial" w:eastAsia="DengXian" w:hAnsi="Arial" w:cs="Times New Roman"/>
      <w:b/>
      <w:sz w:val="18"/>
      <w:szCs w:val="20"/>
      <w:lang w:val="en-GB"/>
    </w:rPr>
  </w:style>
  <w:style w:type="character" w:customStyle="1" w:styleId="THChar">
    <w:name w:val="TH Char"/>
    <w:link w:val="TH"/>
    <w:qFormat/>
    <w:rsid w:val="007B27F6"/>
    <w:rPr>
      <w:rFonts w:ascii="Arial" w:eastAsia="DengXian" w:hAnsi="Arial" w:cs="Times New Roman"/>
      <w:b/>
      <w:sz w:val="20"/>
      <w:szCs w:val="20"/>
      <w:lang w:val="en-GB"/>
    </w:rPr>
  </w:style>
  <w:style w:type="paragraph" w:customStyle="1" w:styleId="TAN">
    <w:name w:val="TAN"/>
    <w:basedOn w:val="Normal"/>
    <w:link w:val="TANChar"/>
    <w:qFormat/>
    <w:rsid w:val="00183E73"/>
    <w:pPr>
      <w:keepNext/>
      <w:keepLines/>
      <w:widowControl/>
      <w:autoSpaceDE/>
      <w:autoSpaceDN/>
      <w:ind w:left="851" w:hanging="851"/>
    </w:pPr>
    <w:rPr>
      <w:rFonts w:ascii="Arial" w:eastAsia="DengXian" w:hAnsi="Arial"/>
      <w:sz w:val="18"/>
      <w:szCs w:val="20"/>
      <w:lang w:val="en-GB"/>
    </w:rPr>
  </w:style>
  <w:style w:type="character" w:customStyle="1" w:styleId="TANChar">
    <w:name w:val="TAN Char"/>
    <w:link w:val="TAN"/>
    <w:qFormat/>
    <w:rsid w:val="00183E73"/>
    <w:rPr>
      <w:rFonts w:ascii="Arial" w:eastAsia="DengXian" w:hAnsi="Arial" w:cs="Times New Roman"/>
      <w:sz w:val="18"/>
      <w:szCs w:val="20"/>
      <w:lang w:val="en-GB"/>
    </w:rPr>
  </w:style>
  <w:style w:type="table" w:styleId="TableGrid">
    <w:name w:val="Table Grid"/>
    <w:basedOn w:val="TableNormal"/>
    <w:uiPriority w:val="39"/>
    <w:qFormat/>
    <w:rsid w:val="00350C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rsid w:val="0088419E"/>
    <w:pPr>
      <w:widowControl/>
      <w:autoSpaceDE/>
      <w:autoSpaceDN/>
      <w:spacing w:after="180"/>
    </w:pPr>
    <w:rPr>
      <w:rFonts w:eastAsia="DengXian"/>
      <w:i/>
      <w:color w:val="0000FF"/>
      <w:sz w:val="20"/>
      <w:szCs w:val="20"/>
      <w:lang w:val="en-GB"/>
    </w:rPr>
  </w:style>
  <w:style w:type="character" w:customStyle="1" w:styleId="GuidanceChar">
    <w:name w:val="Guidance Char"/>
    <w:link w:val="Guidance"/>
    <w:rsid w:val="0088419E"/>
    <w:rPr>
      <w:rFonts w:ascii="Times New Roman" w:eastAsia="DengXian" w:hAnsi="Times New Roman" w:cs="Times New Roman"/>
      <w:i/>
      <w:color w:val="0000FF"/>
      <w:sz w:val="20"/>
      <w:szCs w:val="20"/>
      <w:lang w:val="en-GB"/>
    </w:rPr>
  </w:style>
  <w:style w:type="paragraph" w:customStyle="1" w:styleId="TAR">
    <w:name w:val="TAR"/>
    <w:basedOn w:val="TAL"/>
    <w:rsid w:val="00F67670"/>
    <w:pPr>
      <w:jc w:val="right"/>
    </w:pPr>
  </w:style>
  <w:style w:type="paragraph" w:customStyle="1" w:styleId="TAL">
    <w:name w:val="TAL"/>
    <w:basedOn w:val="Normal"/>
    <w:link w:val="TALCar"/>
    <w:qFormat/>
    <w:rsid w:val="00F67670"/>
    <w:pPr>
      <w:keepNext/>
      <w:keepLines/>
      <w:widowControl/>
      <w:autoSpaceDE/>
      <w:autoSpaceDN/>
    </w:pPr>
    <w:rPr>
      <w:rFonts w:ascii="Arial" w:hAnsi="Arial"/>
      <w:sz w:val="18"/>
      <w:szCs w:val="20"/>
      <w:lang w:val="en-GB"/>
    </w:rPr>
  </w:style>
  <w:style w:type="character" w:customStyle="1" w:styleId="TALCar">
    <w:name w:val="TAL Car"/>
    <w:link w:val="TAL"/>
    <w:qFormat/>
    <w:rsid w:val="00F67670"/>
    <w:rPr>
      <w:rFonts w:ascii="Arial" w:eastAsia="Times New Roman" w:hAnsi="Arial" w:cs="Times New Roman"/>
      <w:sz w:val="18"/>
      <w:szCs w:val="20"/>
      <w:lang w:val="en-GB"/>
    </w:rPr>
  </w:style>
  <w:style w:type="character" w:customStyle="1" w:styleId="Heading3Char">
    <w:name w:val="Heading 3 Char"/>
    <w:basedOn w:val="DefaultParagraphFont"/>
    <w:link w:val="Heading3"/>
    <w:uiPriority w:val="9"/>
    <w:rsid w:val="00D97E8C"/>
    <w:rPr>
      <w:rFonts w:asciiTheme="majorHAnsi" w:eastAsiaTheme="majorEastAsia" w:hAnsiTheme="majorHAnsi" w:cstheme="majorBidi"/>
      <w:color w:val="243F60" w:themeColor="accent1" w:themeShade="7F"/>
      <w:sz w:val="24"/>
      <w:szCs w:val="24"/>
    </w:rPr>
  </w:style>
  <w:style w:type="paragraph" w:customStyle="1" w:styleId="B1">
    <w:name w:val="B1"/>
    <w:basedOn w:val="List"/>
    <w:link w:val="B1Char"/>
    <w:qFormat/>
    <w:rsid w:val="00637FAD"/>
    <w:pPr>
      <w:widowControl/>
      <w:autoSpaceDE/>
      <w:autoSpaceDN/>
      <w:spacing w:after="180"/>
      <w:ind w:left="568" w:hanging="284"/>
      <w:contextualSpacing w:val="0"/>
    </w:pPr>
    <w:rPr>
      <w:sz w:val="20"/>
      <w:szCs w:val="20"/>
      <w:lang w:val="en-GB"/>
    </w:rPr>
  </w:style>
  <w:style w:type="character" w:customStyle="1" w:styleId="B1Char">
    <w:name w:val="B1 Char"/>
    <w:link w:val="B1"/>
    <w:qFormat/>
    <w:locked/>
    <w:rsid w:val="00637FAD"/>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637FAD"/>
    <w:pPr>
      <w:ind w:left="360" w:hanging="360"/>
      <w:contextualSpacing/>
    </w:pPr>
  </w:style>
  <w:style w:type="paragraph" w:customStyle="1" w:styleId="NO">
    <w:name w:val="NO"/>
    <w:basedOn w:val="Normal"/>
    <w:rsid w:val="00B418F3"/>
    <w:pPr>
      <w:keepLines/>
      <w:widowControl/>
      <w:autoSpaceDE/>
      <w:autoSpaceDN/>
      <w:spacing w:after="160" w:line="256" w:lineRule="auto"/>
      <w:ind w:left="1135" w:hanging="851"/>
    </w:pPr>
    <w:rPr>
      <w:rFonts w:asciiTheme="minorHAnsi" w:eastAsiaTheme="minorHAnsi" w:hAnsiTheme="minorHAnsi" w:cstheme="minorBidi"/>
    </w:rPr>
  </w:style>
  <w:style w:type="character" w:styleId="CommentReference">
    <w:name w:val="annotation reference"/>
    <w:basedOn w:val="DefaultParagraphFont"/>
    <w:uiPriority w:val="99"/>
    <w:semiHidden/>
    <w:unhideWhenUsed/>
    <w:rsid w:val="00B1078F"/>
    <w:rPr>
      <w:sz w:val="16"/>
      <w:szCs w:val="16"/>
    </w:rPr>
  </w:style>
  <w:style w:type="paragraph" w:styleId="CommentText">
    <w:name w:val="annotation text"/>
    <w:basedOn w:val="Normal"/>
    <w:link w:val="CommentTextChar"/>
    <w:uiPriority w:val="99"/>
    <w:semiHidden/>
    <w:unhideWhenUsed/>
    <w:rsid w:val="00B1078F"/>
    <w:rPr>
      <w:sz w:val="20"/>
      <w:szCs w:val="20"/>
    </w:rPr>
  </w:style>
  <w:style w:type="character" w:customStyle="1" w:styleId="CommentTextChar">
    <w:name w:val="Comment Text Char"/>
    <w:basedOn w:val="DefaultParagraphFont"/>
    <w:link w:val="CommentText"/>
    <w:uiPriority w:val="99"/>
    <w:semiHidden/>
    <w:rsid w:val="00B1078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1078F"/>
    <w:rPr>
      <w:b/>
      <w:bCs/>
    </w:rPr>
  </w:style>
  <w:style w:type="character" w:customStyle="1" w:styleId="CommentSubjectChar">
    <w:name w:val="Comment Subject Char"/>
    <w:basedOn w:val="CommentTextChar"/>
    <w:link w:val="CommentSubject"/>
    <w:uiPriority w:val="99"/>
    <w:semiHidden/>
    <w:rsid w:val="00B1078F"/>
    <w:rPr>
      <w:rFonts w:ascii="Times New Roman" w:eastAsia="Times New Roman" w:hAnsi="Times New Roman" w:cs="Times New Roman"/>
      <w:b/>
      <w:bCs/>
      <w:sz w:val="20"/>
      <w:szCs w:val="20"/>
    </w:rPr>
  </w:style>
  <w:style w:type="paragraph" w:styleId="Revision">
    <w:name w:val="Revision"/>
    <w:hidden/>
    <w:uiPriority w:val="99"/>
    <w:semiHidden/>
    <w:rsid w:val="004E7203"/>
    <w:pPr>
      <w:widowControl/>
      <w:autoSpaceDE/>
      <w:autoSpaceDN/>
    </w:pPr>
    <w:rPr>
      <w:rFonts w:ascii="Times New Roman" w:eastAsia="Times New Roman" w:hAnsi="Times New Roman" w:cs="Times New Roman"/>
    </w:rPr>
  </w:style>
  <w:style w:type="character" w:styleId="Hyperlink">
    <w:name w:val="Hyperlink"/>
    <w:basedOn w:val="DefaultParagraphFont"/>
    <w:uiPriority w:val="99"/>
    <w:unhideWhenUsed/>
    <w:rsid w:val="005B6F0A"/>
    <w:rPr>
      <w:color w:val="0000FF" w:themeColor="hyperlink"/>
      <w:u w:val="single"/>
    </w:rPr>
  </w:style>
  <w:style w:type="character" w:customStyle="1" w:styleId="UnresolvedMention">
    <w:name w:val="Unresolved Mention"/>
    <w:basedOn w:val="DefaultParagraphFont"/>
    <w:uiPriority w:val="99"/>
    <w:semiHidden/>
    <w:unhideWhenUsed/>
    <w:rsid w:val="005B6F0A"/>
    <w:rPr>
      <w:color w:val="605E5C"/>
      <w:shd w:val="clear" w:color="auto" w:fill="E1DFDD"/>
    </w:rPr>
  </w:style>
  <w:style w:type="paragraph" w:styleId="Caption">
    <w:name w:val="caption"/>
    <w:aliases w:val="ECC Caption,Ca,Figure Lable,Caption Char,Caption Char1 Char,Caption Char Char Char,cap Char Char Char,cap Char,cap,cap Char Char1,Caption Char Char1 Char,cap Char2 Char,cap1,cap2,cap11,Légende-figure,Légende-figure Char,Beschrifubg,label"/>
    <w:basedOn w:val="Normal"/>
    <w:next w:val="Normal"/>
    <w:link w:val="CaptionChar1"/>
    <w:uiPriority w:val="35"/>
    <w:unhideWhenUsed/>
    <w:qFormat/>
    <w:rsid w:val="00403B73"/>
    <w:pPr>
      <w:spacing w:after="200"/>
    </w:pPr>
    <w:rPr>
      <w:i/>
      <w:iCs/>
      <w:color w:val="1F497D" w:themeColor="text2"/>
      <w:sz w:val="18"/>
      <w:szCs w:val="18"/>
    </w:rPr>
  </w:style>
  <w:style w:type="character" w:styleId="FollowedHyperlink">
    <w:name w:val="FollowedHyperlink"/>
    <w:basedOn w:val="DefaultParagraphFont"/>
    <w:uiPriority w:val="99"/>
    <w:semiHidden/>
    <w:unhideWhenUsed/>
    <w:rsid w:val="001A545E"/>
    <w:rPr>
      <w:color w:val="800080" w:themeColor="followedHyperlink"/>
      <w:u w:val="single"/>
    </w:rPr>
  </w:style>
  <w:style w:type="paragraph" w:customStyle="1" w:styleId="ECCTablenote">
    <w:name w:val="ECC Table note"/>
    <w:basedOn w:val="Normal"/>
    <w:next w:val="Normal"/>
    <w:autoRedefine/>
    <w:qFormat/>
    <w:rsid w:val="00EA4F13"/>
    <w:pPr>
      <w:widowControl/>
      <w:autoSpaceDE/>
      <w:autoSpaceDN/>
      <w:spacing w:before="60" w:line="276" w:lineRule="auto"/>
      <w:ind w:left="284" w:hanging="284"/>
    </w:pPr>
    <w:rPr>
      <w:rFonts w:ascii="Arial" w:hAnsi="Arial"/>
      <w:sz w:val="16"/>
      <w:szCs w:val="16"/>
      <w:lang w:val="en-GB"/>
    </w:rPr>
  </w:style>
  <w:style w:type="character" w:customStyle="1" w:styleId="CaptionChar1">
    <w:name w:val="Caption Char1"/>
    <w:aliases w:val="ECC Caption Char,Ca Char,Figure Lable Char,Caption Char Char,Caption Char1 Char Char,Caption Char Char Char Char,cap Char Char Char Char,cap Char Char,cap Char1,cap Char Char1 Char,Caption Char Char1 Char Char,cap Char2 Char Char,cap1 Char"/>
    <w:link w:val="Caption"/>
    <w:uiPriority w:val="35"/>
    <w:qFormat/>
    <w:rsid w:val="00EA4F13"/>
    <w:rPr>
      <w:rFonts w:ascii="Times New Roman" w:eastAsia="Times New Roman" w:hAnsi="Times New Roman" w:cs="Times New Roman"/>
      <w:i/>
      <w:iCs/>
      <w:color w:val="1F497D" w:themeColor="text2"/>
      <w:sz w:val="18"/>
      <w:szCs w:val="18"/>
    </w:rPr>
  </w:style>
  <w:style w:type="table" w:customStyle="1" w:styleId="ECCTable-redheader">
    <w:name w:val="ECC Table - red header"/>
    <w:basedOn w:val="TableNormal"/>
    <w:qFormat/>
    <w:rsid w:val="00EA4F13"/>
    <w:pPr>
      <w:widowControl/>
      <w:autoSpaceDE/>
      <w:autoSpaceDN/>
      <w:spacing w:before="60" w:after="200" w:line="276" w:lineRule="auto"/>
    </w:pPr>
    <w:rPr>
      <w:rFonts w:ascii="Times New Roman" w:eastAsia="Calibri" w:hAnsi="Times New Roman" w:cs="Times New Roman"/>
      <w:sz w:val="20"/>
      <w:szCs w:val="20"/>
      <w:lang w:val="de-DE" w:eastAsia="de-DE"/>
    </w:rPr>
    <w:tblPr>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auto"/>
          <w:tl2br w:val="nil"/>
          <w:tr2bl w:val="nil"/>
        </w:tcBorders>
        <w:shd w:val="clear" w:color="auto" w:fill="D22A23"/>
      </w:tcPr>
    </w:tblStylePr>
  </w:style>
  <w:style w:type="paragraph" w:customStyle="1" w:styleId="ECCParagraph">
    <w:name w:val="ECC Paragraph"/>
    <w:basedOn w:val="Normal"/>
    <w:rsid w:val="002D2F33"/>
    <w:pPr>
      <w:widowControl/>
      <w:autoSpaceDE/>
      <w:autoSpaceDN/>
      <w:spacing w:after="240"/>
      <w:jc w:val="both"/>
    </w:pPr>
    <w:rPr>
      <w:rFonts w:ascii="Arial" w:hAnsi="Arial"/>
      <w:sz w:val="20"/>
      <w:szCs w:val="24"/>
      <w:lang w:val="en-GB"/>
    </w:rPr>
  </w:style>
  <w:style w:type="paragraph" w:customStyle="1" w:styleId="ECCBulletsLv1">
    <w:name w:val="ECC Bullets Lv1"/>
    <w:basedOn w:val="Normal"/>
    <w:qFormat/>
    <w:rsid w:val="002D2F33"/>
    <w:pPr>
      <w:widowControl/>
      <w:numPr>
        <w:numId w:val="23"/>
      </w:numPr>
      <w:tabs>
        <w:tab w:val="left" w:pos="340"/>
      </w:tabs>
      <w:autoSpaceDE/>
      <w:autoSpaceDN/>
      <w:spacing w:after="60" w:line="276" w:lineRule="auto"/>
      <w:contextualSpacing/>
      <w:jc w:val="both"/>
    </w:pPr>
    <w:rPr>
      <w:rFonts w:ascii="Arial" w:eastAsia="Calibri" w:hAnsi="Arial"/>
      <w:sz w:val="20"/>
      <w:lang w:val="en-GB"/>
    </w:rPr>
  </w:style>
  <w:style w:type="character" w:customStyle="1" w:styleId="TALChar">
    <w:name w:val="TAL Char"/>
    <w:rsid w:val="003D0FF2"/>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297476">
      <w:bodyDiv w:val="1"/>
      <w:marLeft w:val="0"/>
      <w:marRight w:val="0"/>
      <w:marTop w:val="0"/>
      <w:marBottom w:val="0"/>
      <w:divBdr>
        <w:top w:val="none" w:sz="0" w:space="0" w:color="auto"/>
        <w:left w:val="none" w:sz="0" w:space="0" w:color="auto"/>
        <w:bottom w:val="none" w:sz="0" w:space="0" w:color="auto"/>
        <w:right w:val="none" w:sz="0" w:space="0" w:color="auto"/>
      </w:divBdr>
    </w:div>
    <w:div w:id="76906351">
      <w:bodyDiv w:val="1"/>
      <w:marLeft w:val="0"/>
      <w:marRight w:val="0"/>
      <w:marTop w:val="0"/>
      <w:marBottom w:val="0"/>
      <w:divBdr>
        <w:top w:val="none" w:sz="0" w:space="0" w:color="auto"/>
        <w:left w:val="none" w:sz="0" w:space="0" w:color="auto"/>
        <w:bottom w:val="none" w:sz="0" w:space="0" w:color="auto"/>
        <w:right w:val="none" w:sz="0" w:space="0" w:color="auto"/>
      </w:divBdr>
    </w:div>
    <w:div w:id="116418014">
      <w:bodyDiv w:val="1"/>
      <w:marLeft w:val="0"/>
      <w:marRight w:val="0"/>
      <w:marTop w:val="0"/>
      <w:marBottom w:val="0"/>
      <w:divBdr>
        <w:top w:val="none" w:sz="0" w:space="0" w:color="auto"/>
        <w:left w:val="none" w:sz="0" w:space="0" w:color="auto"/>
        <w:bottom w:val="none" w:sz="0" w:space="0" w:color="auto"/>
        <w:right w:val="none" w:sz="0" w:space="0" w:color="auto"/>
      </w:divBdr>
    </w:div>
    <w:div w:id="146825088">
      <w:bodyDiv w:val="1"/>
      <w:marLeft w:val="0"/>
      <w:marRight w:val="0"/>
      <w:marTop w:val="0"/>
      <w:marBottom w:val="0"/>
      <w:divBdr>
        <w:top w:val="none" w:sz="0" w:space="0" w:color="auto"/>
        <w:left w:val="none" w:sz="0" w:space="0" w:color="auto"/>
        <w:bottom w:val="none" w:sz="0" w:space="0" w:color="auto"/>
        <w:right w:val="none" w:sz="0" w:space="0" w:color="auto"/>
      </w:divBdr>
    </w:div>
    <w:div w:id="151020368">
      <w:bodyDiv w:val="1"/>
      <w:marLeft w:val="0"/>
      <w:marRight w:val="0"/>
      <w:marTop w:val="0"/>
      <w:marBottom w:val="0"/>
      <w:divBdr>
        <w:top w:val="none" w:sz="0" w:space="0" w:color="auto"/>
        <w:left w:val="none" w:sz="0" w:space="0" w:color="auto"/>
        <w:bottom w:val="none" w:sz="0" w:space="0" w:color="auto"/>
        <w:right w:val="none" w:sz="0" w:space="0" w:color="auto"/>
      </w:divBdr>
    </w:div>
    <w:div w:id="153037337">
      <w:bodyDiv w:val="1"/>
      <w:marLeft w:val="0"/>
      <w:marRight w:val="0"/>
      <w:marTop w:val="0"/>
      <w:marBottom w:val="0"/>
      <w:divBdr>
        <w:top w:val="none" w:sz="0" w:space="0" w:color="auto"/>
        <w:left w:val="none" w:sz="0" w:space="0" w:color="auto"/>
        <w:bottom w:val="none" w:sz="0" w:space="0" w:color="auto"/>
        <w:right w:val="none" w:sz="0" w:space="0" w:color="auto"/>
      </w:divBdr>
    </w:div>
    <w:div w:id="577980290">
      <w:bodyDiv w:val="1"/>
      <w:marLeft w:val="0"/>
      <w:marRight w:val="0"/>
      <w:marTop w:val="0"/>
      <w:marBottom w:val="0"/>
      <w:divBdr>
        <w:top w:val="none" w:sz="0" w:space="0" w:color="auto"/>
        <w:left w:val="none" w:sz="0" w:space="0" w:color="auto"/>
        <w:bottom w:val="none" w:sz="0" w:space="0" w:color="auto"/>
        <w:right w:val="none" w:sz="0" w:space="0" w:color="auto"/>
      </w:divBdr>
    </w:div>
    <w:div w:id="828591489">
      <w:bodyDiv w:val="1"/>
      <w:marLeft w:val="0"/>
      <w:marRight w:val="0"/>
      <w:marTop w:val="0"/>
      <w:marBottom w:val="0"/>
      <w:divBdr>
        <w:top w:val="none" w:sz="0" w:space="0" w:color="auto"/>
        <w:left w:val="none" w:sz="0" w:space="0" w:color="auto"/>
        <w:bottom w:val="none" w:sz="0" w:space="0" w:color="auto"/>
        <w:right w:val="none" w:sz="0" w:space="0" w:color="auto"/>
      </w:divBdr>
    </w:div>
    <w:div w:id="1051613134">
      <w:bodyDiv w:val="1"/>
      <w:marLeft w:val="0"/>
      <w:marRight w:val="0"/>
      <w:marTop w:val="0"/>
      <w:marBottom w:val="0"/>
      <w:divBdr>
        <w:top w:val="none" w:sz="0" w:space="0" w:color="auto"/>
        <w:left w:val="none" w:sz="0" w:space="0" w:color="auto"/>
        <w:bottom w:val="none" w:sz="0" w:space="0" w:color="auto"/>
        <w:right w:val="none" w:sz="0" w:space="0" w:color="auto"/>
      </w:divBdr>
    </w:div>
    <w:div w:id="1061100779">
      <w:bodyDiv w:val="1"/>
      <w:marLeft w:val="0"/>
      <w:marRight w:val="0"/>
      <w:marTop w:val="0"/>
      <w:marBottom w:val="0"/>
      <w:divBdr>
        <w:top w:val="none" w:sz="0" w:space="0" w:color="auto"/>
        <w:left w:val="none" w:sz="0" w:space="0" w:color="auto"/>
        <w:bottom w:val="none" w:sz="0" w:space="0" w:color="auto"/>
        <w:right w:val="none" w:sz="0" w:space="0" w:color="auto"/>
      </w:divBdr>
    </w:div>
    <w:div w:id="1084572898">
      <w:bodyDiv w:val="1"/>
      <w:marLeft w:val="0"/>
      <w:marRight w:val="0"/>
      <w:marTop w:val="0"/>
      <w:marBottom w:val="0"/>
      <w:divBdr>
        <w:top w:val="none" w:sz="0" w:space="0" w:color="auto"/>
        <w:left w:val="none" w:sz="0" w:space="0" w:color="auto"/>
        <w:bottom w:val="none" w:sz="0" w:space="0" w:color="auto"/>
        <w:right w:val="none" w:sz="0" w:space="0" w:color="auto"/>
      </w:divBdr>
    </w:div>
    <w:div w:id="1144391918">
      <w:bodyDiv w:val="1"/>
      <w:marLeft w:val="0"/>
      <w:marRight w:val="0"/>
      <w:marTop w:val="0"/>
      <w:marBottom w:val="0"/>
      <w:divBdr>
        <w:top w:val="none" w:sz="0" w:space="0" w:color="auto"/>
        <w:left w:val="none" w:sz="0" w:space="0" w:color="auto"/>
        <w:bottom w:val="none" w:sz="0" w:space="0" w:color="auto"/>
        <w:right w:val="none" w:sz="0" w:space="0" w:color="auto"/>
      </w:divBdr>
    </w:div>
    <w:div w:id="1240944855">
      <w:bodyDiv w:val="1"/>
      <w:marLeft w:val="0"/>
      <w:marRight w:val="0"/>
      <w:marTop w:val="0"/>
      <w:marBottom w:val="0"/>
      <w:divBdr>
        <w:top w:val="none" w:sz="0" w:space="0" w:color="auto"/>
        <w:left w:val="none" w:sz="0" w:space="0" w:color="auto"/>
        <w:bottom w:val="none" w:sz="0" w:space="0" w:color="auto"/>
        <w:right w:val="none" w:sz="0" w:space="0" w:color="auto"/>
      </w:divBdr>
    </w:div>
    <w:div w:id="1311324865">
      <w:bodyDiv w:val="1"/>
      <w:marLeft w:val="0"/>
      <w:marRight w:val="0"/>
      <w:marTop w:val="0"/>
      <w:marBottom w:val="0"/>
      <w:divBdr>
        <w:top w:val="none" w:sz="0" w:space="0" w:color="auto"/>
        <w:left w:val="none" w:sz="0" w:space="0" w:color="auto"/>
        <w:bottom w:val="none" w:sz="0" w:space="0" w:color="auto"/>
        <w:right w:val="none" w:sz="0" w:space="0" w:color="auto"/>
      </w:divBdr>
    </w:div>
    <w:div w:id="1336038173">
      <w:bodyDiv w:val="1"/>
      <w:marLeft w:val="0"/>
      <w:marRight w:val="0"/>
      <w:marTop w:val="0"/>
      <w:marBottom w:val="0"/>
      <w:divBdr>
        <w:top w:val="none" w:sz="0" w:space="0" w:color="auto"/>
        <w:left w:val="none" w:sz="0" w:space="0" w:color="auto"/>
        <w:bottom w:val="none" w:sz="0" w:space="0" w:color="auto"/>
        <w:right w:val="none" w:sz="0" w:space="0" w:color="auto"/>
      </w:divBdr>
    </w:div>
    <w:div w:id="1340548713">
      <w:bodyDiv w:val="1"/>
      <w:marLeft w:val="0"/>
      <w:marRight w:val="0"/>
      <w:marTop w:val="0"/>
      <w:marBottom w:val="0"/>
      <w:divBdr>
        <w:top w:val="none" w:sz="0" w:space="0" w:color="auto"/>
        <w:left w:val="none" w:sz="0" w:space="0" w:color="auto"/>
        <w:bottom w:val="none" w:sz="0" w:space="0" w:color="auto"/>
        <w:right w:val="none" w:sz="0" w:space="0" w:color="auto"/>
      </w:divBdr>
    </w:div>
    <w:div w:id="1402554601">
      <w:bodyDiv w:val="1"/>
      <w:marLeft w:val="0"/>
      <w:marRight w:val="0"/>
      <w:marTop w:val="0"/>
      <w:marBottom w:val="0"/>
      <w:divBdr>
        <w:top w:val="none" w:sz="0" w:space="0" w:color="auto"/>
        <w:left w:val="none" w:sz="0" w:space="0" w:color="auto"/>
        <w:bottom w:val="none" w:sz="0" w:space="0" w:color="auto"/>
        <w:right w:val="none" w:sz="0" w:space="0" w:color="auto"/>
      </w:divBdr>
    </w:div>
    <w:div w:id="1424104830">
      <w:bodyDiv w:val="1"/>
      <w:marLeft w:val="0"/>
      <w:marRight w:val="0"/>
      <w:marTop w:val="0"/>
      <w:marBottom w:val="0"/>
      <w:divBdr>
        <w:top w:val="none" w:sz="0" w:space="0" w:color="auto"/>
        <w:left w:val="none" w:sz="0" w:space="0" w:color="auto"/>
        <w:bottom w:val="none" w:sz="0" w:space="0" w:color="auto"/>
        <w:right w:val="none" w:sz="0" w:space="0" w:color="auto"/>
      </w:divBdr>
    </w:div>
    <w:div w:id="1432510385">
      <w:bodyDiv w:val="1"/>
      <w:marLeft w:val="0"/>
      <w:marRight w:val="0"/>
      <w:marTop w:val="0"/>
      <w:marBottom w:val="0"/>
      <w:divBdr>
        <w:top w:val="none" w:sz="0" w:space="0" w:color="auto"/>
        <w:left w:val="none" w:sz="0" w:space="0" w:color="auto"/>
        <w:bottom w:val="none" w:sz="0" w:space="0" w:color="auto"/>
        <w:right w:val="none" w:sz="0" w:space="0" w:color="auto"/>
      </w:divBdr>
    </w:div>
    <w:div w:id="1524325721">
      <w:bodyDiv w:val="1"/>
      <w:marLeft w:val="0"/>
      <w:marRight w:val="0"/>
      <w:marTop w:val="0"/>
      <w:marBottom w:val="0"/>
      <w:divBdr>
        <w:top w:val="none" w:sz="0" w:space="0" w:color="auto"/>
        <w:left w:val="none" w:sz="0" w:space="0" w:color="auto"/>
        <w:bottom w:val="none" w:sz="0" w:space="0" w:color="auto"/>
        <w:right w:val="none" w:sz="0" w:space="0" w:color="auto"/>
      </w:divBdr>
    </w:div>
    <w:div w:id="1670327955">
      <w:bodyDiv w:val="1"/>
      <w:marLeft w:val="0"/>
      <w:marRight w:val="0"/>
      <w:marTop w:val="0"/>
      <w:marBottom w:val="0"/>
      <w:divBdr>
        <w:top w:val="none" w:sz="0" w:space="0" w:color="auto"/>
        <w:left w:val="none" w:sz="0" w:space="0" w:color="auto"/>
        <w:bottom w:val="none" w:sz="0" w:space="0" w:color="auto"/>
        <w:right w:val="none" w:sz="0" w:space="0" w:color="auto"/>
      </w:divBdr>
    </w:div>
    <w:div w:id="1793818577">
      <w:bodyDiv w:val="1"/>
      <w:marLeft w:val="0"/>
      <w:marRight w:val="0"/>
      <w:marTop w:val="0"/>
      <w:marBottom w:val="0"/>
      <w:divBdr>
        <w:top w:val="none" w:sz="0" w:space="0" w:color="auto"/>
        <w:left w:val="none" w:sz="0" w:space="0" w:color="auto"/>
        <w:bottom w:val="none" w:sz="0" w:space="0" w:color="auto"/>
        <w:right w:val="none" w:sz="0" w:space="0" w:color="auto"/>
      </w:divBdr>
    </w:div>
    <w:div w:id="1836991548">
      <w:bodyDiv w:val="1"/>
      <w:marLeft w:val="0"/>
      <w:marRight w:val="0"/>
      <w:marTop w:val="0"/>
      <w:marBottom w:val="0"/>
      <w:divBdr>
        <w:top w:val="none" w:sz="0" w:space="0" w:color="auto"/>
        <w:left w:val="none" w:sz="0" w:space="0" w:color="auto"/>
        <w:bottom w:val="none" w:sz="0" w:space="0" w:color="auto"/>
        <w:right w:val="none" w:sz="0" w:space="0" w:color="auto"/>
      </w:divBdr>
    </w:div>
    <w:div w:id="1939101794">
      <w:bodyDiv w:val="1"/>
      <w:marLeft w:val="0"/>
      <w:marRight w:val="0"/>
      <w:marTop w:val="0"/>
      <w:marBottom w:val="0"/>
      <w:divBdr>
        <w:top w:val="none" w:sz="0" w:space="0" w:color="auto"/>
        <w:left w:val="none" w:sz="0" w:space="0" w:color="auto"/>
        <w:bottom w:val="none" w:sz="0" w:space="0" w:color="auto"/>
        <w:right w:val="none" w:sz="0" w:space="0" w:color="auto"/>
      </w:divBdr>
    </w:div>
    <w:div w:id="21324764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murata.com/en/products/productdata/8800886095902/DS-SAHRX1G74BC0B0A.pdf?1513605607000" TargetMode="External"/><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urata.com/en/products/productdata/8800886095902/DS-SAHRX1G74BC0B0A.pdf?151360560700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698737-F032-4909-A91C-08FA9651D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2004</Words>
  <Characters>11426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13404</CharactersWithSpaces>
  <SharedDoc>false</SharedDoc>
  <HLinks>
    <vt:vector size="12" baseType="variant">
      <vt:variant>
        <vt:i4>2949180</vt:i4>
      </vt:variant>
      <vt:variant>
        <vt:i4>15</vt:i4>
      </vt:variant>
      <vt:variant>
        <vt:i4>0</vt:i4>
      </vt:variant>
      <vt:variant>
        <vt:i4>5</vt:i4>
      </vt:variant>
      <vt:variant>
        <vt:lpwstr>https://www.3gpp.org/ftp/tsg_ran/WG4_Radio/TSGR4_96_e/Docs/R4-2011725.zip</vt:lpwstr>
      </vt:variant>
      <vt:variant>
        <vt:lpwstr/>
      </vt:variant>
      <vt:variant>
        <vt:i4>6291544</vt:i4>
      </vt:variant>
      <vt:variant>
        <vt:i4>12</vt:i4>
      </vt:variant>
      <vt:variant>
        <vt:i4>0</vt:i4>
      </vt:variant>
      <vt:variant>
        <vt:i4>5</vt:i4>
      </vt:variant>
      <vt:variant>
        <vt:lpwstr>https://www.3gpp.org/ftp/tsg_ran/TSG_RAN/TSGR_89e/Docs/RP-202103.zip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Angelow, Iwajlo (Nokia - US/Naperville)</dc:creator>
  <cp:keywords/>
  <cp:lastModifiedBy>Mohammad ABDI ABYANEH</cp:lastModifiedBy>
  <cp:revision>5</cp:revision>
  <dcterms:created xsi:type="dcterms:W3CDTF">2021-10-19T17:16:00Z</dcterms:created>
  <dcterms:modified xsi:type="dcterms:W3CDTF">2021-10-19T17:23:00Z</dcterms:modified>
</cp:coreProperties>
</file>